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19" w:rsidRPr="004A6119" w:rsidRDefault="004A6119" w:rsidP="004A6119">
      <w:pPr>
        <w:ind w:left="5812"/>
        <w:jc w:val="center"/>
        <w:rPr>
          <w:rFonts w:eastAsia="Calibri" w:cs="Times New Roman"/>
          <w:sz w:val="24"/>
          <w:szCs w:val="28"/>
        </w:rPr>
      </w:pPr>
      <w:r w:rsidRPr="004A6119">
        <w:rPr>
          <w:rFonts w:eastAsia="Calibri" w:cs="Times New Roman"/>
          <w:sz w:val="24"/>
          <w:szCs w:val="28"/>
        </w:rPr>
        <w:t>УТВЕРЖДЕН</w:t>
      </w:r>
    </w:p>
    <w:p w:rsidR="004A6119" w:rsidRPr="004A6119" w:rsidRDefault="004A6119" w:rsidP="004A6119">
      <w:pPr>
        <w:ind w:left="5812"/>
        <w:jc w:val="center"/>
        <w:rPr>
          <w:rFonts w:eastAsia="Calibri" w:cs="Times New Roman"/>
          <w:sz w:val="24"/>
          <w:szCs w:val="28"/>
        </w:rPr>
      </w:pPr>
      <w:r w:rsidRPr="004A6119">
        <w:rPr>
          <w:rFonts w:eastAsia="Calibri" w:cs="Times New Roman"/>
          <w:sz w:val="24"/>
          <w:szCs w:val="28"/>
        </w:rPr>
        <w:t>решением Совета депутатов</w:t>
      </w:r>
    </w:p>
    <w:p w:rsidR="004A6119" w:rsidRPr="004A6119" w:rsidRDefault="004A6119" w:rsidP="004A6119">
      <w:pPr>
        <w:ind w:left="5812"/>
        <w:jc w:val="center"/>
        <w:rPr>
          <w:rFonts w:eastAsia="Calibri" w:cs="Times New Roman"/>
          <w:sz w:val="24"/>
          <w:szCs w:val="28"/>
        </w:rPr>
      </w:pPr>
      <w:r w:rsidRPr="004A6119">
        <w:rPr>
          <w:rFonts w:eastAsia="Calibri" w:cs="Times New Roman"/>
          <w:sz w:val="24"/>
          <w:szCs w:val="28"/>
        </w:rPr>
        <w:t>Одинцовского городского округа</w:t>
      </w:r>
    </w:p>
    <w:p w:rsidR="004A6119" w:rsidRPr="004A6119" w:rsidRDefault="004A6119" w:rsidP="004A6119">
      <w:pPr>
        <w:ind w:left="5812"/>
        <w:jc w:val="center"/>
        <w:rPr>
          <w:rFonts w:eastAsia="Calibri" w:cs="Times New Roman"/>
          <w:sz w:val="24"/>
          <w:szCs w:val="28"/>
        </w:rPr>
      </w:pPr>
      <w:r w:rsidRPr="004A6119">
        <w:rPr>
          <w:rFonts w:eastAsia="Calibri" w:cs="Times New Roman"/>
          <w:sz w:val="24"/>
          <w:szCs w:val="28"/>
        </w:rPr>
        <w:t>Московской области</w:t>
      </w:r>
    </w:p>
    <w:p w:rsidR="004A6119" w:rsidRPr="004A6119" w:rsidRDefault="004A6119" w:rsidP="004A6119">
      <w:pPr>
        <w:ind w:left="5812"/>
        <w:jc w:val="center"/>
        <w:rPr>
          <w:rFonts w:eastAsia="Calibri" w:cs="Times New Roman"/>
          <w:sz w:val="24"/>
          <w:szCs w:val="28"/>
        </w:rPr>
      </w:pPr>
      <w:r w:rsidRPr="004A6119">
        <w:rPr>
          <w:rFonts w:eastAsia="Calibri" w:cs="Times New Roman"/>
          <w:sz w:val="24"/>
          <w:szCs w:val="28"/>
        </w:rPr>
        <w:t xml:space="preserve">от 25.11.2020   </w:t>
      </w:r>
      <w:proofErr w:type="gramStart"/>
      <w:r w:rsidRPr="004A6119">
        <w:rPr>
          <w:rFonts w:eastAsia="Calibri" w:cs="Times New Roman"/>
          <w:sz w:val="24"/>
          <w:szCs w:val="28"/>
        </w:rPr>
        <w:t>№  10</w:t>
      </w:r>
      <w:proofErr w:type="gramEnd"/>
      <w:r w:rsidRPr="004A6119">
        <w:rPr>
          <w:rFonts w:eastAsia="Calibri" w:cs="Times New Roman"/>
          <w:sz w:val="24"/>
          <w:szCs w:val="28"/>
        </w:rPr>
        <w:t>/20</w:t>
      </w:r>
    </w:p>
    <w:p w:rsidR="004A6119" w:rsidRPr="004A6119" w:rsidRDefault="004A6119" w:rsidP="004A6119">
      <w:pPr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       </w:t>
      </w:r>
    </w:p>
    <w:p w:rsidR="004A6119" w:rsidRPr="004A6119" w:rsidRDefault="004A6119" w:rsidP="004A6119">
      <w:pPr>
        <w:rPr>
          <w:rFonts w:eastAsia="Calibri" w:cs="Times New Roman"/>
          <w:szCs w:val="28"/>
        </w:rPr>
      </w:pPr>
    </w:p>
    <w:p w:rsidR="004A6119" w:rsidRPr="004A6119" w:rsidRDefault="004A6119" w:rsidP="004A6119">
      <w:pPr>
        <w:jc w:val="center"/>
        <w:rPr>
          <w:rFonts w:eastAsia="Calibri" w:cs="Times New Roman"/>
          <w:b/>
          <w:szCs w:val="28"/>
        </w:rPr>
      </w:pPr>
      <w:r w:rsidRPr="004A6119">
        <w:rPr>
          <w:rFonts w:eastAsia="Calibri" w:cs="Times New Roman"/>
          <w:b/>
          <w:szCs w:val="28"/>
        </w:rPr>
        <w:t>Состав</w:t>
      </w:r>
    </w:p>
    <w:p w:rsidR="004A6119" w:rsidRPr="004A6119" w:rsidRDefault="004A6119" w:rsidP="004A6119">
      <w:pPr>
        <w:jc w:val="center"/>
        <w:rPr>
          <w:rFonts w:eastAsia="Calibri" w:cs="Times New Roman"/>
          <w:b/>
          <w:szCs w:val="28"/>
        </w:rPr>
      </w:pPr>
      <w:r w:rsidRPr="004A6119">
        <w:rPr>
          <w:rFonts w:eastAsia="Calibri" w:cs="Times New Roman"/>
          <w:b/>
          <w:szCs w:val="28"/>
        </w:rPr>
        <w:t>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</w:t>
      </w:r>
    </w:p>
    <w:p w:rsidR="004A6119" w:rsidRPr="004A6119" w:rsidRDefault="004A6119" w:rsidP="004A6119">
      <w:pPr>
        <w:jc w:val="center"/>
        <w:rPr>
          <w:rFonts w:eastAsia="Calibri" w:cs="Times New Roman"/>
          <w:b/>
          <w:szCs w:val="28"/>
        </w:rPr>
      </w:pPr>
      <w:r w:rsidRPr="004A6119">
        <w:rPr>
          <w:rFonts w:eastAsia="Calibri" w:cs="Times New Roman"/>
          <w:b/>
          <w:szCs w:val="28"/>
        </w:rPr>
        <w:t xml:space="preserve"> Одинцовского городского округа</w:t>
      </w:r>
    </w:p>
    <w:p w:rsidR="004A6119" w:rsidRPr="004A6119" w:rsidRDefault="004A6119" w:rsidP="004A6119">
      <w:pPr>
        <w:jc w:val="both"/>
        <w:rPr>
          <w:rFonts w:eastAsia="Calibri" w:cs="Times New Roman"/>
          <w:szCs w:val="28"/>
        </w:rPr>
      </w:pPr>
    </w:p>
    <w:p w:rsidR="004A6119" w:rsidRPr="004A6119" w:rsidRDefault="004A6119" w:rsidP="004A6119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>Председатель Комиссии: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Одинцова Т.В. - </w:t>
      </w:r>
      <w:proofErr w:type="gramStart"/>
      <w:r w:rsidRPr="004A6119">
        <w:rPr>
          <w:rFonts w:eastAsia="Calibri" w:cs="Times New Roman"/>
          <w:szCs w:val="28"/>
        </w:rPr>
        <w:t>Председатель  Совета</w:t>
      </w:r>
      <w:proofErr w:type="gramEnd"/>
      <w:r w:rsidRPr="004A6119">
        <w:rPr>
          <w:rFonts w:eastAsia="Calibri" w:cs="Times New Roman"/>
          <w:szCs w:val="28"/>
        </w:rPr>
        <w:t xml:space="preserve"> депутатов Одинцовского городского округа; </w:t>
      </w:r>
    </w:p>
    <w:p w:rsidR="004A6119" w:rsidRPr="004A6119" w:rsidRDefault="004A6119" w:rsidP="004A6119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</w:p>
    <w:p w:rsidR="004A6119" w:rsidRPr="004A6119" w:rsidRDefault="004A6119" w:rsidP="004A6119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>члены Комиссии: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Водонаев С.Ю.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округа; 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Гинтова Н.В.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округа; 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Зимовец М.О.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округа; 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Киреев В.И.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округа; 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Кононова Н.И.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округа;</w:t>
      </w:r>
    </w:p>
    <w:p w:rsidR="004A6119" w:rsidRPr="004A6119" w:rsidRDefault="004A6119" w:rsidP="004A6119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Цуцков О.В. - депутат Совета </w:t>
      </w:r>
      <w:proofErr w:type="gramStart"/>
      <w:r w:rsidRPr="004A6119">
        <w:rPr>
          <w:rFonts w:eastAsia="Calibri" w:cs="Times New Roman"/>
          <w:szCs w:val="28"/>
        </w:rPr>
        <w:t>депутатов  Одинцовского</w:t>
      </w:r>
      <w:proofErr w:type="gramEnd"/>
      <w:r w:rsidRPr="004A6119">
        <w:rPr>
          <w:rFonts w:eastAsia="Calibri" w:cs="Times New Roman"/>
          <w:szCs w:val="28"/>
        </w:rPr>
        <w:t xml:space="preserve">  городского округа.</w:t>
      </w:r>
    </w:p>
    <w:p w:rsidR="004A6119" w:rsidRPr="004A6119" w:rsidRDefault="004A6119" w:rsidP="004A6119">
      <w:pPr>
        <w:tabs>
          <w:tab w:val="left" w:pos="1134"/>
        </w:tabs>
        <w:ind w:left="720"/>
        <w:contextualSpacing/>
        <w:jc w:val="both"/>
        <w:rPr>
          <w:rFonts w:eastAsia="Calibri" w:cs="Times New Roman"/>
          <w:szCs w:val="28"/>
        </w:rPr>
      </w:pPr>
    </w:p>
    <w:p w:rsidR="004A6119" w:rsidRPr="004A6119" w:rsidRDefault="004A6119" w:rsidP="004A611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</w:p>
    <w:p w:rsidR="004A6119" w:rsidRPr="004A6119" w:rsidRDefault="004A6119" w:rsidP="004A611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>секретарь Комиссии:</w:t>
      </w:r>
    </w:p>
    <w:p w:rsidR="004A6119" w:rsidRPr="004A6119" w:rsidRDefault="004A6119" w:rsidP="004A6119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 xml:space="preserve">Кочережко О.А. – заместитель начальника </w:t>
      </w:r>
      <w:proofErr w:type="gramStart"/>
      <w:r w:rsidRPr="004A6119">
        <w:rPr>
          <w:rFonts w:eastAsia="Calibri" w:cs="Times New Roman"/>
          <w:szCs w:val="28"/>
        </w:rPr>
        <w:t>организационного  отдела</w:t>
      </w:r>
      <w:proofErr w:type="gramEnd"/>
      <w:r w:rsidRPr="004A6119">
        <w:rPr>
          <w:rFonts w:eastAsia="Calibri" w:cs="Times New Roman"/>
          <w:szCs w:val="28"/>
        </w:rPr>
        <w:t xml:space="preserve"> Управления документооборота и организа</w:t>
      </w:r>
      <w:bookmarkStart w:id="0" w:name="_GoBack"/>
      <w:bookmarkEnd w:id="0"/>
      <w:r w:rsidRPr="004A6119">
        <w:rPr>
          <w:rFonts w:eastAsia="Calibri" w:cs="Times New Roman"/>
          <w:szCs w:val="28"/>
        </w:rPr>
        <w:t>ционного обеспечения.</w:t>
      </w:r>
    </w:p>
    <w:p w:rsidR="004A6119" w:rsidRPr="004A6119" w:rsidRDefault="004A6119" w:rsidP="004A6119">
      <w:pPr>
        <w:rPr>
          <w:rFonts w:eastAsia="Calibri" w:cs="Times New Roman"/>
          <w:szCs w:val="28"/>
        </w:rPr>
      </w:pPr>
    </w:p>
    <w:p w:rsidR="004A6119" w:rsidRPr="004A6119" w:rsidRDefault="004A6119" w:rsidP="004A6119">
      <w:pPr>
        <w:rPr>
          <w:rFonts w:eastAsia="Calibri" w:cs="Times New Roman"/>
          <w:szCs w:val="28"/>
        </w:rPr>
      </w:pPr>
    </w:p>
    <w:p w:rsidR="004A6119" w:rsidRPr="004A6119" w:rsidRDefault="004A6119" w:rsidP="004A6119">
      <w:pPr>
        <w:rPr>
          <w:rFonts w:eastAsia="Calibri" w:cs="Times New Roman"/>
          <w:szCs w:val="28"/>
        </w:rPr>
      </w:pPr>
    </w:p>
    <w:p w:rsidR="004A6119" w:rsidRPr="004A6119" w:rsidRDefault="004A6119" w:rsidP="004A6119">
      <w:pPr>
        <w:rPr>
          <w:rFonts w:eastAsia="Calibri" w:cs="Times New Roman"/>
          <w:szCs w:val="28"/>
        </w:rPr>
      </w:pPr>
      <w:r w:rsidRPr="004A6119">
        <w:rPr>
          <w:rFonts w:eastAsia="Calibri" w:cs="Times New Roman"/>
          <w:szCs w:val="28"/>
        </w:rPr>
        <w:t>Заместитель Главы Администрации                                                      М.А. Бажанова</w:t>
      </w:r>
    </w:p>
    <w:p w:rsidR="00F5027D" w:rsidRDefault="00F5027D"/>
    <w:sectPr w:rsidR="00F5027D" w:rsidSect="005C1882">
      <w:pgSz w:w="11906" w:h="16838"/>
      <w:pgMar w:top="1134" w:right="851" w:bottom="1134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4DA1"/>
    <w:multiLevelType w:val="hybridMultilevel"/>
    <w:tmpl w:val="76B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9"/>
    <w:rsid w:val="004A6119"/>
    <w:rsid w:val="005C1882"/>
    <w:rsid w:val="00A015D0"/>
    <w:rsid w:val="00E73649"/>
    <w:rsid w:val="00F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5D3B-CC4B-4FE3-900E-83A099A8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</cp:revision>
  <dcterms:created xsi:type="dcterms:W3CDTF">2020-12-02T14:31:00Z</dcterms:created>
  <dcterms:modified xsi:type="dcterms:W3CDTF">2020-12-02T14:31:00Z</dcterms:modified>
</cp:coreProperties>
</file>