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3C" w:rsidRDefault="00AB1C3C" w:rsidP="000F75DF">
      <w:pPr>
        <w:spacing w:line="240" w:lineRule="auto"/>
      </w:pPr>
    </w:p>
    <w:p w:rsidR="00AE6036" w:rsidRPr="0023420C" w:rsidRDefault="00AE6036" w:rsidP="00AE6036">
      <w:pPr>
        <w:jc w:val="center"/>
        <w:textAlignment w:val="top"/>
      </w:pPr>
      <w:r w:rsidRPr="0023420C">
        <w:t>СОВЕТ ДЕПУТАТОВ</w:t>
      </w:r>
    </w:p>
    <w:p w:rsidR="00AE6036" w:rsidRPr="0023420C" w:rsidRDefault="00AE6036" w:rsidP="00AE6036">
      <w:pPr>
        <w:jc w:val="center"/>
        <w:textAlignment w:val="top"/>
      </w:pPr>
      <w:r w:rsidRPr="0023420C">
        <w:t>ОДИНЦОВСКОГО ГОРОДСКОГО ОКРУГА</w:t>
      </w:r>
    </w:p>
    <w:p w:rsidR="00AE6036" w:rsidRPr="0023420C" w:rsidRDefault="00AE6036" w:rsidP="00AE6036">
      <w:pPr>
        <w:jc w:val="center"/>
        <w:textAlignment w:val="top"/>
      </w:pPr>
      <w:r w:rsidRPr="0023420C">
        <w:t>МОСКОВСКОЙ ОБЛАСТИ</w:t>
      </w:r>
    </w:p>
    <w:p w:rsidR="00AE6036" w:rsidRPr="0023420C" w:rsidRDefault="00AE6036" w:rsidP="00AE6036">
      <w:pPr>
        <w:jc w:val="center"/>
        <w:textAlignment w:val="top"/>
      </w:pPr>
    </w:p>
    <w:p w:rsidR="00AE6036" w:rsidRPr="0023420C" w:rsidRDefault="00AE6036" w:rsidP="00AE6036">
      <w:pPr>
        <w:jc w:val="center"/>
        <w:textAlignment w:val="top"/>
        <w:rPr>
          <w:b/>
        </w:rPr>
      </w:pPr>
      <w:r w:rsidRPr="0023420C">
        <w:rPr>
          <w:b/>
        </w:rPr>
        <w:t>РЕШЕНИЕ</w:t>
      </w:r>
    </w:p>
    <w:p w:rsidR="00AE6036" w:rsidRPr="0023420C" w:rsidRDefault="00AE6036" w:rsidP="00AE6036">
      <w:pPr>
        <w:jc w:val="center"/>
        <w:textAlignment w:val="top"/>
        <w:rPr>
          <w:u w:val="single"/>
        </w:rPr>
      </w:pPr>
      <w:r w:rsidRPr="0023420C">
        <w:rPr>
          <w:u w:val="single"/>
        </w:rPr>
        <w:t xml:space="preserve">от </w:t>
      </w:r>
      <w:r>
        <w:rPr>
          <w:u w:val="single"/>
        </w:rPr>
        <w:t>28.06.2019 № 1</w:t>
      </w:r>
      <w:r>
        <w:rPr>
          <w:u w:val="single"/>
        </w:rPr>
        <w:t>7</w:t>
      </w:r>
      <w:r>
        <w:rPr>
          <w:u w:val="single"/>
        </w:rPr>
        <w:t>/5</w:t>
      </w:r>
    </w:p>
    <w:p w:rsidR="000F75DF" w:rsidRDefault="000F75DF" w:rsidP="000F75DF">
      <w:pPr>
        <w:spacing w:line="240" w:lineRule="auto"/>
        <w:jc w:val="center"/>
      </w:pPr>
    </w:p>
    <w:p w:rsidR="000F75DF" w:rsidRDefault="000F75DF" w:rsidP="000F75DF">
      <w:pPr>
        <w:spacing w:line="240" w:lineRule="auto"/>
        <w:jc w:val="center"/>
      </w:pPr>
      <w:bookmarkStart w:id="0" w:name="_GoBack"/>
      <w:bookmarkEnd w:id="0"/>
    </w:p>
    <w:p w:rsidR="00E65DD9" w:rsidRPr="000F75DF" w:rsidRDefault="00E65DD9" w:rsidP="000F75DF">
      <w:pPr>
        <w:spacing w:line="240" w:lineRule="auto"/>
        <w:jc w:val="center"/>
        <w:rPr>
          <w:b/>
        </w:rPr>
      </w:pPr>
      <w:r w:rsidRPr="000F75DF">
        <w:rPr>
          <w:b/>
        </w:rPr>
        <w:t>О</w:t>
      </w:r>
      <w:r w:rsidR="0089471E" w:rsidRPr="000F75DF">
        <w:rPr>
          <w:b/>
        </w:rPr>
        <w:t>б</w:t>
      </w:r>
      <w:r w:rsidR="006232DA" w:rsidRPr="000F75DF">
        <w:rPr>
          <w:b/>
        </w:rPr>
        <w:t xml:space="preserve"> изменени</w:t>
      </w:r>
      <w:r w:rsidR="0089471E" w:rsidRPr="000F75DF">
        <w:rPr>
          <w:b/>
        </w:rPr>
        <w:t>и</w:t>
      </w:r>
      <w:r w:rsidR="006232DA" w:rsidRPr="000F75DF">
        <w:rPr>
          <w:b/>
        </w:rPr>
        <w:t xml:space="preserve"> </w:t>
      </w:r>
      <w:r w:rsidR="0089471E" w:rsidRPr="000F75DF">
        <w:rPr>
          <w:b/>
        </w:rPr>
        <w:t>Положения о</w:t>
      </w:r>
      <w:r w:rsidR="00371577" w:rsidRPr="000F75DF">
        <w:rPr>
          <w:b/>
        </w:rPr>
        <w:t xml:space="preserve"> бюджетном процессе в городском округе Звенигород</w:t>
      </w:r>
      <w:r w:rsidR="00A52D9F" w:rsidRPr="000F75DF">
        <w:rPr>
          <w:b/>
        </w:rPr>
        <w:t>, принято</w:t>
      </w:r>
      <w:r w:rsidR="0033007F" w:rsidRPr="000F75DF">
        <w:rPr>
          <w:b/>
        </w:rPr>
        <w:t>го</w:t>
      </w:r>
      <w:r w:rsidR="00A52D9F" w:rsidRPr="000F75DF">
        <w:rPr>
          <w:b/>
        </w:rPr>
        <w:t xml:space="preserve"> решением Совета депутатов городского округа Звенигород Московской области от 08.06.2017 № 7/8 </w:t>
      </w:r>
      <w:r w:rsidR="00371577" w:rsidRPr="000F75DF">
        <w:rPr>
          <w:b/>
        </w:rPr>
        <w:t xml:space="preserve"> </w:t>
      </w:r>
    </w:p>
    <w:p w:rsidR="00E65DD9" w:rsidRDefault="00E65DD9" w:rsidP="000F75DF">
      <w:pPr>
        <w:spacing w:line="240" w:lineRule="auto"/>
      </w:pPr>
    </w:p>
    <w:p w:rsidR="00E65DD9" w:rsidRDefault="003D4112" w:rsidP="000F75DF">
      <w:pPr>
        <w:spacing w:line="240" w:lineRule="auto"/>
        <w:ind w:firstLine="709"/>
        <w:jc w:val="both"/>
      </w:pPr>
      <w:r>
        <w:t>Руководствуясь п.8 ст. 217 Б</w:t>
      </w:r>
      <w:r w:rsidR="00E65DD9">
        <w:t>юджетног</w:t>
      </w:r>
      <w:r w:rsidR="00EB47CE">
        <w:t>о Кодекса Российской Федерации</w:t>
      </w:r>
      <w:r w:rsidR="00185673">
        <w:t>,</w:t>
      </w:r>
      <w:r w:rsidR="00EB47CE">
        <w:t xml:space="preserve"> законом Московской области от 25.01.2019 №2/2019-ОЗ «Об объединении территорий поселений Одинцовского муниципального района и территории городского округа Звенигород»</w:t>
      </w:r>
      <w:r w:rsidR="00A205B1">
        <w:t>,</w:t>
      </w:r>
      <w:r w:rsidR="00EB47CE">
        <w:t xml:space="preserve"> </w:t>
      </w:r>
      <w:r w:rsidR="00E65DD9">
        <w:t>Совет депутатов Одинцовского городского округа Московской области</w:t>
      </w:r>
    </w:p>
    <w:p w:rsidR="00E65DD9" w:rsidRDefault="00E65DD9" w:rsidP="000F75DF">
      <w:pPr>
        <w:spacing w:line="240" w:lineRule="auto"/>
      </w:pPr>
    </w:p>
    <w:p w:rsidR="00E65DD9" w:rsidRDefault="00E65DD9" w:rsidP="000F75DF">
      <w:pPr>
        <w:spacing w:line="240" w:lineRule="auto"/>
        <w:jc w:val="center"/>
      </w:pPr>
      <w:r>
        <w:t>РЕШИЛ:</w:t>
      </w:r>
    </w:p>
    <w:p w:rsidR="00E65DD9" w:rsidRDefault="00E65DD9" w:rsidP="000F75DF">
      <w:pPr>
        <w:spacing w:line="240" w:lineRule="auto"/>
        <w:jc w:val="center"/>
      </w:pPr>
    </w:p>
    <w:p w:rsidR="00C04029" w:rsidRDefault="00C04029" w:rsidP="000F75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Внести изменения в </w:t>
      </w:r>
      <w:r w:rsidR="003D6715">
        <w:t>част</w:t>
      </w:r>
      <w:r>
        <w:t>ь</w:t>
      </w:r>
      <w:r w:rsidR="003D6715">
        <w:t xml:space="preserve"> 1 с</w:t>
      </w:r>
      <w:r w:rsidR="00371577">
        <w:t>татьи 11.1</w:t>
      </w:r>
      <w:r w:rsidR="001D3FDF">
        <w:t xml:space="preserve"> </w:t>
      </w:r>
      <w:r w:rsidR="004472C5">
        <w:t xml:space="preserve">Положения о бюджетном процессе в городском округе Звенигород, </w:t>
      </w:r>
      <w:r w:rsidR="00A52D9F">
        <w:t>принято</w:t>
      </w:r>
      <w:r w:rsidR="0033007F">
        <w:t>го</w:t>
      </w:r>
      <w:r w:rsidR="004472C5">
        <w:t xml:space="preserve">  решением Совета депутатов городского округа Звенигород Московс</w:t>
      </w:r>
      <w:r>
        <w:t>кой области от 0</w:t>
      </w:r>
      <w:r w:rsidR="001E4003">
        <w:t>8</w:t>
      </w:r>
      <w:r>
        <w:t>.06.2017 № 7/8 (далее – Положение):</w:t>
      </w:r>
    </w:p>
    <w:p w:rsidR="00C04029" w:rsidRDefault="001E4003" w:rsidP="000F75DF">
      <w:pPr>
        <w:pStyle w:val="a3"/>
        <w:numPr>
          <w:ilvl w:val="1"/>
          <w:numId w:val="1"/>
        </w:numPr>
        <w:spacing w:line="240" w:lineRule="auto"/>
        <w:ind w:left="0" w:firstLine="709"/>
        <w:jc w:val="both"/>
      </w:pPr>
      <w:r>
        <w:t>Пункт 1) изложить в следующей редакции</w:t>
      </w:r>
      <w:r w:rsidR="00C04029">
        <w:t>:</w:t>
      </w:r>
    </w:p>
    <w:p w:rsidR="00C04029" w:rsidRDefault="00C04029" w:rsidP="000F75DF">
      <w:pPr>
        <w:pStyle w:val="a3"/>
        <w:spacing w:line="240" w:lineRule="auto"/>
        <w:ind w:left="0" w:firstLine="709"/>
        <w:jc w:val="both"/>
      </w:pPr>
      <w:r>
        <w:t>«</w:t>
      </w:r>
      <w:r w:rsidR="001E4003">
        <w:t xml:space="preserve">1) распределение </w:t>
      </w:r>
      <w:r w:rsidR="00395A2A">
        <w:t xml:space="preserve">субсидий, субвенций, иных межбюджетных трансфертов </w:t>
      </w:r>
      <w:r w:rsidR="001E4003">
        <w:t xml:space="preserve">на основании нормативных правовых актов Московской области, </w:t>
      </w:r>
      <w:r>
        <w:t xml:space="preserve">информации и поручений </w:t>
      </w:r>
      <w:r w:rsidR="00185673">
        <w:t>Центральных исполнительных органов исполнительной власти</w:t>
      </w:r>
      <w:r>
        <w:t xml:space="preserve"> Московской области</w:t>
      </w:r>
      <w:r w:rsidR="002505C2">
        <w:t>;</w:t>
      </w:r>
      <w:r>
        <w:t>»;</w:t>
      </w:r>
    </w:p>
    <w:p w:rsidR="006747F2" w:rsidRDefault="00C04029" w:rsidP="000F75DF">
      <w:pPr>
        <w:pStyle w:val="a3"/>
        <w:spacing w:line="240" w:lineRule="auto"/>
        <w:ind w:left="0" w:firstLine="709"/>
        <w:jc w:val="both"/>
      </w:pPr>
      <w:r>
        <w:t xml:space="preserve">1.2. </w:t>
      </w:r>
      <w:r w:rsidR="006747F2">
        <w:t>Пункт 3) дополнить словами: «</w:t>
      </w:r>
      <w:r w:rsidR="006747F2" w:rsidRPr="0004456C">
        <w:t xml:space="preserve">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цели, а также на возврат средств в бюджет Московской области в случае </w:t>
      </w:r>
      <w:proofErr w:type="spellStart"/>
      <w:r w:rsidR="006747F2" w:rsidRPr="0004456C">
        <w:t>недостижения</w:t>
      </w:r>
      <w:proofErr w:type="spellEnd"/>
      <w:r w:rsidR="006747F2" w:rsidRPr="0004456C">
        <w:t xml:space="preserve"> значений показателей результативности использования субсидий из областного бюджета, предусмотренных соглашением между главным распорядителем средств бюджета Московской области и Администрацией </w:t>
      </w:r>
      <w:r w:rsidR="006747F2">
        <w:t xml:space="preserve">городского округа Звенигород </w:t>
      </w:r>
      <w:r w:rsidR="006747F2" w:rsidRPr="0004456C">
        <w:t>о предоставлении субсидий</w:t>
      </w:r>
      <w:r w:rsidR="006747F2">
        <w:t>»;</w:t>
      </w:r>
    </w:p>
    <w:p w:rsidR="002F6583" w:rsidRDefault="006747F2" w:rsidP="000F75DF">
      <w:pPr>
        <w:pStyle w:val="a3"/>
        <w:spacing w:line="240" w:lineRule="auto"/>
        <w:ind w:left="0" w:firstLine="709"/>
        <w:jc w:val="both"/>
      </w:pPr>
      <w:r>
        <w:t xml:space="preserve">1.3. </w:t>
      </w:r>
      <w:r w:rsidR="00C04029">
        <w:t xml:space="preserve">Пункт 6) </w:t>
      </w:r>
      <w:r w:rsidR="002F6583">
        <w:t>изложить в следующей редакции:</w:t>
      </w:r>
    </w:p>
    <w:p w:rsidR="00E65DD9" w:rsidRPr="003D6715" w:rsidRDefault="002F6583" w:rsidP="000F75DF">
      <w:pPr>
        <w:spacing w:line="240" w:lineRule="auto"/>
        <w:ind w:firstLine="709"/>
        <w:jc w:val="both"/>
      </w:pPr>
      <w:r>
        <w:t xml:space="preserve">«6) </w:t>
      </w:r>
      <w:r w:rsidR="0033007F">
        <w:t xml:space="preserve">увеличение или уменьшение размера </w:t>
      </w:r>
      <w:r w:rsidR="0033007F">
        <w:rPr>
          <w:rFonts w:cs="Times New Roman"/>
          <w:szCs w:val="28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33007F">
        <w:t xml:space="preserve"> или субсидии </w:t>
      </w:r>
      <w:r w:rsidR="0033007F">
        <w:rPr>
          <w:rFonts w:cs="Times New Roman"/>
          <w:szCs w:val="28"/>
        </w:rPr>
        <w:t xml:space="preserve">некоммерческим организациям (за исключением муниципальных учреждений) за счет </w:t>
      </w:r>
      <w:r w:rsidR="0033007F">
        <w:t xml:space="preserve">перераспределения </w:t>
      </w:r>
      <w:r w:rsidR="0033007F" w:rsidRPr="003D6715">
        <w:t xml:space="preserve">бюджетных ассигнований, предусмотренных главному </w:t>
      </w:r>
      <w:r w:rsidR="0033007F" w:rsidRPr="003D6715">
        <w:lastRenderedPageBreak/>
        <w:t>распорядителю бюджетных ср</w:t>
      </w:r>
      <w:r w:rsidR="0033007F">
        <w:t xml:space="preserve">едств в текущем финансовом году </w:t>
      </w:r>
      <w:r w:rsidR="0033007F" w:rsidRPr="0004456C">
        <w:t>в бюджете</w:t>
      </w:r>
      <w:r w:rsidR="00B845A4">
        <w:t xml:space="preserve"> городского округа Звенигород</w:t>
      </w:r>
      <w:r w:rsidR="002505C2">
        <w:rPr>
          <w:rFonts w:cs="Times New Roman"/>
          <w:szCs w:val="28"/>
        </w:rPr>
        <w:t>;</w:t>
      </w:r>
      <w:r w:rsidR="004472C5" w:rsidRPr="003D6715">
        <w:t>».</w:t>
      </w:r>
    </w:p>
    <w:p w:rsidR="00C04029" w:rsidRDefault="00C04029" w:rsidP="000F75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Дополнить часть 1 статьи 11.1 Положения пунктом 7) следующего содержания:</w:t>
      </w:r>
    </w:p>
    <w:p w:rsidR="00C04029" w:rsidRDefault="00C04029" w:rsidP="000F75D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«7) </w:t>
      </w:r>
      <w:r w:rsidR="002505C2">
        <w:t xml:space="preserve">в случаях, не предусмотренных подпунктами 1 – 6 настоящего пункта, </w:t>
      </w:r>
      <w:r w:rsidR="002505C2" w:rsidRPr="003D6715">
        <w:t xml:space="preserve">перераспределение в пределах общего объема бюджетных ассигнований, предусмотренных главному распорядителю бюджетных средств в текущем финансовом году, по отдельным разделам, подразделам, целевым статьям и видам расходов бюджета при условии, что увеличение бюджетных ассигнований не превышает 10% по соответствующему </w:t>
      </w:r>
      <w:r w:rsidR="002505C2">
        <w:t>разделу бюджетной классификации</w:t>
      </w:r>
      <w:r w:rsidR="003E20E4">
        <w:rPr>
          <w:rFonts w:cs="Times New Roman"/>
          <w:szCs w:val="28"/>
        </w:rPr>
        <w:t>.</w:t>
      </w:r>
      <w:r>
        <w:t>»</w:t>
      </w:r>
      <w:r w:rsidR="003E20E4">
        <w:t>.</w:t>
      </w:r>
    </w:p>
    <w:p w:rsidR="00B15911" w:rsidRDefault="003E20E4" w:rsidP="000F75DF">
      <w:pPr>
        <w:spacing w:line="240" w:lineRule="auto"/>
        <w:ind w:firstLine="709"/>
        <w:jc w:val="both"/>
      </w:pPr>
      <w:r>
        <w:t xml:space="preserve">3. </w:t>
      </w:r>
      <w:r w:rsidR="00B15911">
        <w:t>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ED659F" w:rsidRPr="003D6715" w:rsidRDefault="00B15911" w:rsidP="000F75DF">
      <w:pPr>
        <w:spacing w:line="240" w:lineRule="auto"/>
        <w:ind w:firstLine="709"/>
        <w:jc w:val="both"/>
      </w:pPr>
      <w:r>
        <w:t xml:space="preserve">4. </w:t>
      </w:r>
      <w:r w:rsidR="00ED659F" w:rsidRPr="003D6715">
        <w:t xml:space="preserve">Настоящее решение вступает в силу со дня </w:t>
      </w:r>
      <w:r>
        <w:t>опубликов</w:t>
      </w:r>
      <w:r w:rsidR="00ED659F" w:rsidRPr="003D6715">
        <w:t>ания.</w:t>
      </w:r>
    </w:p>
    <w:p w:rsidR="00ED659F" w:rsidRDefault="00B15911" w:rsidP="000F75DF">
      <w:pPr>
        <w:spacing w:line="240" w:lineRule="auto"/>
        <w:ind w:firstLine="709"/>
        <w:jc w:val="both"/>
      </w:pPr>
      <w:r>
        <w:t>5</w:t>
      </w:r>
      <w:r w:rsidR="003E20E4">
        <w:t>.</w:t>
      </w:r>
      <w:r w:rsidR="00ED659F" w:rsidRPr="003D6715">
        <w:t xml:space="preserve"> Контроль за выполнением настоящего решения возложить на Глав</w:t>
      </w:r>
      <w:r w:rsidR="004472C5" w:rsidRPr="003D6715">
        <w:t>у</w:t>
      </w:r>
      <w:r w:rsidR="00ED659F" w:rsidRPr="003D6715">
        <w:t xml:space="preserve"> Одинцовского городского округа Московской области А.Р. Иванова.</w:t>
      </w:r>
    </w:p>
    <w:p w:rsidR="003D4112" w:rsidRDefault="003D4112" w:rsidP="000F75DF">
      <w:pPr>
        <w:spacing w:line="240" w:lineRule="auto"/>
        <w:jc w:val="both"/>
      </w:pPr>
    </w:p>
    <w:p w:rsidR="009C6BBC" w:rsidRDefault="009C6BBC" w:rsidP="000F75DF">
      <w:pPr>
        <w:spacing w:line="240" w:lineRule="auto"/>
        <w:jc w:val="both"/>
      </w:pPr>
    </w:p>
    <w:p w:rsidR="003D4112" w:rsidRDefault="003D4112" w:rsidP="000F75DF">
      <w:pPr>
        <w:spacing w:line="240" w:lineRule="auto"/>
        <w:jc w:val="both"/>
      </w:pPr>
      <w:r>
        <w:t>Председатель Совета депутатов</w:t>
      </w:r>
    </w:p>
    <w:p w:rsidR="003D4112" w:rsidRDefault="003D4112" w:rsidP="000F75DF">
      <w:pPr>
        <w:spacing w:line="240" w:lineRule="auto"/>
        <w:jc w:val="both"/>
      </w:pPr>
      <w:r>
        <w:t>Одинцовского городского округа</w:t>
      </w:r>
      <w:r w:rsidR="009C6BBC">
        <w:tab/>
      </w:r>
      <w:r w:rsidR="009C6BBC">
        <w:tab/>
      </w:r>
      <w:r w:rsidR="009C6BBC">
        <w:tab/>
      </w:r>
      <w:r w:rsidR="009C6BBC">
        <w:tab/>
      </w:r>
      <w:r w:rsidR="009C6BBC">
        <w:tab/>
      </w:r>
      <w:r w:rsidR="009C6BBC">
        <w:tab/>
      </w:r>
      <w:r>
        <w:t>Т.В. Одинцова</w:t>
      </w:r>
    </w:p>
    <w:p w:rsidR="00ED659F" w:rsidRDefault="00ED659F" w:rsidP="000F75DF">
      <w:pPr>
        <w:spacing w:line="240" w:lineRule="auto"/>
        <w:jc w:val="both"/>
      </w:pPr>
    </w:p>
    <w:p w:rsidR="009C6BBC" w:rsidRDefault="009C6BBC" w:rsidP="000F75DF">
      <w:pPr>
        <w:spacing w:line="240" w:lineRule="auto"/>
        <w:jc w:val="both"/>
      </w:pPr>
    </w:p>
    <w:p w:rsidR="0062215A" w:rsidRDefault="0062215A" w:rsidP="000F75DF">
      <w:pPr>
        <w:spacing w:line="240" w:lineRule="auto"/>
        <w:rPr>
          <w:szCs w:val="28"/>
        </w:rPr>
      </w:pPr>
      <w:r>
        <w:rPr>
          <w:szCs w:val="28"/>
        </w:rPr>
        <w:t>Глава Одинцовского городского округа</w:t>
      </w:r>
      <w:r>
        <w:rPr>
          <w:szCs w:val="28"/>
        </w:rPr>
        <w:tab/>
      </w:r>
      <w:r w:rsidR="009C6BBC">
        <w:rPr>
          <w:szCs w:val="28"/>
        </w:rPr>
        <w:tab/>
      </w:r>
      <w:r w:rsidR="009C6BBC">
        <w:rPr>
          <w:szCs w:val="28"/>
        </w:rPr>
        <w:tab/>
      </w:r>
      <w:r w:rsidR="009C6BBC">
        <w:rPr>
          <w:szCs w:val="28"/>
        </w:rPr>
        <w:tab/>
      </w:r>
      <w:r w:rsidR="009C6BBC">
        <w:rPr>
          <w:szCs w:val="28"/>
        </w:rPr>
        <w:tab/>
      </w:r>
      <w:r>
        <w:rPr>
          <w:szCs w:val="28"/>
        </w:rPr>
        <w:t>А.Р. Иванов</w:t>
      </w:r>
    </w:p>
    <w:p w:rsidR="0062215A" w:rsidRDefault="0062215A" w:rsidP="000F75DF">
      <w:pPr>
        <w:spacing w:line="240" w:lineRule="auto"/>
        <w:rPr>
          <w:szCs w:val="28"/>
        </w:rPr>
      </w:pPr>
    </w:p>
    <w:sectPr w:rsidR="0062215A" w:rsidSect="000F75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80A"/>
    <w:multiLevelType w:val="multilevel"/>
    <w:tmpl w:val="5F802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D9"/>
    <w:rsid w:val="00071ADA"/>
    <w:rsid w:val="000F75DF"/>
    <w:rsid w:val="00110624"/>
    <w:rsid w:val="00185673"/>
    <w:rsid w:val="001D3FDF"/>
    <w:rsid w:val="001E4003"/>
    <w:rsid w:val="002505C2"/>
    <w:rsid w:val="002F2597"/>
    <w:rsid w:val="002F6583"/>
    <w:rsid w:val="0033007F"/>
    <w:rsid w:val="00371577"/>
    <w:rsid w:val="00395A2A"/>
    <w:rsid w:val="003D4112"/>
    <w:rsid w:val="003D6715"/>
    <w:rsid w:val="003E20E4"/>
    <w:rsid w:val="004472C5"/>
    <w:rsid w:val="004E4D06"/>
    <w:rsid w:val="00592B02"/>
    <w:rsid w:val="0062215A"/>
    <w:rsid w:val="006232DA"/>
    <w:rsid w:val="006615E9"/>
    <w:rsid w:val="006747F2"/>
    <w:rsid w:val="006C04C1"/>
    <w:rsid w:val="0089471E"/>
    <w:rsid w:val="008A1779"/>
    <w:rsid w:val="009C6BBC"/>
    <w:rsid w:val="00A205B1"/>
    <w:rsid w:val="00A52D9F"/>
    <w:rsid w:val="00A9022F"/>
    <w:rsid w:val="00AB1C3C"/>
    <w:rsid w:val="00AE2DC2"/>
    <w:rsid w:val="00AE6036"/>
    <w:rsid w:val="00B15911"/>
    <w:rsid w:val="00B845A4"/>
    <w:rsid w:val="00C04029"/>
    <w:rsid w:val="00CF44C0"/>
    <w:rsid w:val="00D17C3A"/>
    <w:rsid w:val="00E65DD9"/>
    <w:rsid w:val="00EB47CE"/>
    <w:rsid w:val="00ED659F"/>
    <w:rsid w:val="00F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3CA9A-34AB-4B97-B387-1620806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Цуверкалова Раиса Валентиновна</dc:creator>
  <cp:lastModifiedBy>Кочережко Оксана Анатольевна</cp:lastModifiedBy>
  <cp:revision>16</cp:revision>
  <cp:lastPrinted>2019-06-26T16:17:00Z</cp:lastPrinted>
  <dcterms:created xsi:type="dcterms:W3CDTF">2019-06-20T14:35:00Z</dcterms:created>
  <dcterms:modified xsi:type="dcterms:W3CDTF">2019-07-04T12:29:00Z</dcterms:modified>
</cp:coreProperties>
</file>