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E4" w:rsidRDefault="00C232E4" w:rsidP="00C232E4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C232E4" w:rsidRDefault="00C232E4" w:rsidP="00C232E4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C232E4" w:rsidRDefault="00C232E4" w:rsidP="00C232E4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C232E4" w:rsidRDefault="00C232E4" w:rsidP="00C232E4">
      <w:pPr>
        <w:jc w:val="center"/>
        <w:textAlignment w:val="top"/>
        <w:rPr>
          <w:sz w:val="28"/>
        </w:rPr>
      </w:pPr>
    </w:p>
    <w:p w:rsidR="00C232E4" w:rsidRDefault="00C232E4" w:rsidP="00C232E4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C232E4" w:rsidRDefault="00C232E4" w:rsidP="00C232E4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>
        <w:rPr>
          <w:sz w:val="28"/>
          <w:u w:val="single"/>
        </w:rPr>
        <w:t>28.08.2019 № 1/8</w:t>
      </w:r>
    </w:p>
    <w:p w:rsidR="00646BB0" w:rsidRPr="00603E83" w:rsidRDefault="00646BB0" w:rsidP="00603E83">
      <w:pPr>
        <w:jc w:val="center"/>
        <w:rPr>
          <w:sz w:val="28"/>
          <w:szCs w:val="28"/>
        </w:rPr>
      </w:pPr>
    </w:p>
    <w:p w:rsidR="00221694" w:rsidRDefault="00221694"/>
    <w:p w:rsidR="001D0E6A" w:rsidRPr="00D739CD" w:rsidRDefault="001D0E6A" w:rsidP="00D739C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B50B56">
        <w:rPr>
          <w:b/>
          <w:sz w:val="28"/>
          <w:szCs w:val="28"/>
        </w:rPr>
        <w:t>О</w:t>
      </w:r>
      <w:r w:rsidR="00B50B56" w:rsidRPr="00B50B56">
        <w:rPr>
          <w:b/>
          <w:sz w:val="28"/>
          <w:szCs w:val="28"/>
        </w:rPr>
        <w:t xml:space="preserve"> внесении</w:t>
      </w:r>
      <w:r w:rsidR="001F66D2">
        <w:rPr>
          <w:b/>
          <w:sz w:val="28"/>
          <w:szCs w:val="28"/>
        </w:rPr>
        <w:t xml:space="preserve"> изменений</w:t>
      </w:r>
      <w:r w:rsidRPr="00B50B56">
        <w:rPr>
          <w:b/>
          <w:sz w:val="28"/>
          <w:szCs w:val="28"/>
        </w:rPr>
        <w:t xml:space="preserve"> </w:t>
      </w:r>
      <w:r w:rsidR="00B50B56" w:rsidRPr="00B50B56">
        <w:rPr>
          <w:b/>
          <w:sz w:val="28"/>
          <w:szCs w:val="28"/>
        </w:rPr>
        <w:t xml:space="preserve">в решение Совета депутатов сельского поселения Барвихинское </w:t>
      </w:r>
      <w:r w:rsidR="004362E1" w:rsidRPr="00B50B56">
        <w:rPr>
          <w:b/>
          <w:sz w:val="28"/>
          <w:szCs w:val="28"/>
        </w:rPr>
        <w:t>от 28.06.2018</w:t>
      </w:r>
      <w:r w:rsidR="004362E1">
        <w:rPr>
          <w:b/>
          <w:sz w:val="28"/>
          <w:szCs w:val="28"/>
        </w:rPr>
        <w:t xml:space="preserve"> </w:t>
      </w:r>
      <w:r w:rsidR="00B50B56" w:rsidRPr="00B50B56">
        <w:rPr>
          <w:b/>
          <w:sz w:val="28"/>
          <w:szCs w:val="28"/>
        </w:rPr>
        <w:t xml:space="preserve">№3/4 и </w:t>
      </w:r>
      <w:r w:rsidRPr="00B50B56">
        <w:rPr>
          <w:b/>
          <w:sz w:val="28"/>
          <w:szCs w:val="28"/>
        </w:rPr>
        <w:t>муниципальн</w:t>
      </w:r>
      <w:r w:rsidR="00B50B56" w:rsidRPr="00B50B56">
        <w:rPr>
          <w:b/>
          <w:sz w:val="28"/>
          <w:szCs w:val="28"/>
        </w:rPr>
        <w:t>ую</w:t>
      </w:r>
      <w:r w:rsidRPr="00B50B56">
        <w:rPr>
          <w:b/>
          <w:sz w:val="28"/>
          <w:szCs w:val="28"/>
        </w:rPr>
        <w:t xml:space="preserve"> программ</w:t>
      </w:r>
      <w:r w:rsidR="00B50B56" w:rsidRPr="00B50B56">
        <w:rPr>
          <w:b/>
          <w:sz w:val="28"/>
          <w:szCs w:val="28"/>
        </w:rPr>
        <w:t>у</w:t>
      </w:r>
      <w:r w:rsidRPr="00B50B56">
        <w:rPr>
          <w:b/>
          <w:sz w:val="28"/>
          <w:szCs w:val="28"/>
        </w:rPr>
        <w:t xml:space="preserve"> «Приобретение жилых помещений для предоставления гражданам, состоящим на учете в качестве нуждающихся в жилых помещениях в сельском поселении Барвихинское Одинцовского муниципального района Московской области</w:t>
      </w:r>
      <w:r w:rsidR="00B50B56" w:rsidRPr="00B50B56">
        <w:rPr>
          <w:b/>
          <w:sz w:val="28"/>
          <w:szCs w:val="28"/>
        </w:rPr>
        <w:t xml:space="preserve"> на 2018-2020 годы</w:t>
      </w:r>
      <w:r w:rsidRPr="00B50B56">
        <w:rPr>
          <w:b/>
          <w:sz w:val="28"/>
          <w:szCs w:val="28"/>
        </w:rPr>
        <w:t>»</w:t>
      </w: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39CD" w:rsidRDefault="00D739CD" w:rsidP="001D0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362E1">
        <w:rPr>
          <w:sz w:val="28"/>
          <w:szCs w:val="28"/>
        </w:rPr>
        <w:t xml:space="preserve">Бюджетным Кодексом Российской Федерации, Жилищным Кодексом Российской Федерации,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Одинцовского городского округа Московской области,</w:t>
      </w:r>
      <w:r w:rsidR="00B50B56">
        <w:rPr>
          <w:sz w:val="28"/>
          <w:szCs w:val="28"/>
        </w:rPr>
        <w:t xml:space="preserve"> в связи с изменением объемов финансирования,</w:t>
      </w:r>
      <w:r>
        <w:rPr>
          <w:sz w:val="28"/>
          <w:szCs w:val="28"/>
        </w:rPr>
        <w:t xml:space="preserve"> Совет депутатов Одинцовского городского округа Московской области </w:t>
      </w:r>
    </w:p>
    <w:p w:rsidR="001D0E6A" w:rsidRDefault="001D0E6A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E6A" w:rsidRDefault="001D0E6A" w:rsidP="001D0E6A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0E6A" w:rsidRDefault="001D0E6A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0B56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решения Совета депутатов сельского поселения Барвихинское от 28.06.2018 №3/4 «Об утверждении муниципальной программы сельского поселения Барвихинское Одинцовского муниципального района Московской области «Приобретение жилых помещений для предоставления гражданам, состоящим на учете в качестве нуждающихся в жилых помещениях в сельском поселении Барвихинское Одинцовского муниципального района Московской области на 2018-2020 годы» </w:t>
      </w:r>
      <w:r w:rsidR="00B50B56">
        <w:rPr>
          <w:sz w:val="28"/>
          <w:szCs w:val="28"/>
        </w:rPr>
        <w:t xml:space="preserve">(далее – решение Совета депутатов №3/4) </w:t>
      </w:r>
      <w:r>
        <w:rPr>
          <w:sz w:val="28"/>
          <w:szCs w:val="28"/>
        </w:rPr>
        <w:t>изложи</w:t>
      </w:r>
      <w:r w:rsidR="00B50B56">
        <w:rPr>
          <w:sz w:val="28"/>
          <w:szCs w:val="28"/>
        </w:rPr>
        <w:t>ть</w:t>
      </w:r>
      <w:r>
        <w:rPr>
          <w:sz w:val="28"/>
          <w:szCs w:val="28"/>
        </w:rPr>
        <w:t xml:space="preserve"> в следующей редакции:</w:t>
      </w: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 Предусмотреть в бюджете сельского поселения Барвихинское денежные средства в соответствии с муниципальной программой «Приобретение жилых помещений для предоставления гражданам, состоящим на учете в качестве нуждающихся в жилых помещениях в сельском поселении Барвихинское Одинцовского муниципального района Московской области на 2018-2020 годы».».</w:t>
      </w: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0B56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«Приобретение жилых помещений для предоставления гражданам, состоящим на учете в качестве нуждающихся в жилых помещениях в сельском поселении Барвихинское Одинцовского муниципального района Московской области на 2018-2020 годы»</w:t>
      </w:r>
      <w:r w:rsidR="004362E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B50B56">
        <w:rPr>
          <w:sz w:val="28"/>
          <w:szCs w:val="28"/>
        </w:rPr>
        <w:t>ой</w:t>
      </w:r>
      <w:r>
        <w:rPr>
          <w:sz w:val="28"/>
          <w:szCs w:val="28"/>
        </w:rPr>
        <w:t xml:space="preserve"> решением Совета депутатов №3/4 </w:t>
      </w:r>
      <w:r w:rsidR="00B50B56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 xml:space="preserve"> </w:t>
      </w:r>
      <w:r w:rsidR="00B50B5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</w:t>
      </w:r>
      <w:r w:rsidR="00B50B56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B50B5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2.1. в разделе «Объемы и источники финансирования программы» цифры «</w:t>
      </w:r>
      <w:r>
        <w:rPr>
          <w:color w:val="000000"/>
          <w:sz w:val="28"/>
          <w:szCs w:val="28"/>
        </w:rPr>
        <w:t>19 011 564,00</w:t>
      </w:r>
      <w:r>
        <w:rPr>
          <w:sz w:val="28"/>
          <w:szCs w:val="28"/>
        </w:rPr>
        <w:t>» заменить цифрами «15 300 880,50»;</w:t>
      </w: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50B56">
        <w:rPr>
          <w:sz w:val="28"/>
          <w:szCs w:val="28"/>
        </w:rPr>
        <w:t>абзац одиннадцат</w:t>
      </w:r>
      <w:r w:rsidR="004362E1">
        <w:rPr>
          <w:sz w:val="28"/>
          <w:szCs w:val="28"/>
        </w:rPr>
        <w:t>ый</w:t>
      </w:r>
      <w:r w:rsidR="00B50B5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B50B56">
        <w:rPr>
          <w:sz w:val="28"/>
          <w:szCs w:val="28"/>
        </w:rPr>
        <w:t>а 1</w:t>
      </w:r>
      <w:r>
        <w:rPr>
          <w:sz w:val="28"/>
          <w:szCs w:val="28"/>
        </w:rPr>
        <w:t xml:space="preserve"> «</w:t>
      </w:r>
      <w:r w:rsidR="004362E1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проблемы и обоснование необходимости ее решения» изложить в </w:t>
      </w:r>
      <w:r w:rsidR="00B50B5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B50B56">
        <w:rPr>
          <w:sz w:val="28"/>
          <w:szCs w:val="28"/>
        </w:rPr>
        <w:t>:</w:t>
      </w:r>
    </w:p>
    <w:p w:rsidR="00B50B56" w:rsidRDefault="00B50B56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В соответствии с Распоряжением Комитета по ценам и тарифам Московской области №141-р от 27.06.2018 «Об утверждении предельной стоимости 1 квадратного метра общей площади жилья в Московской области на </w:t>
      </w:r>
      <w:r w:rsidRPr="00A12728">
        <w:rPr>
          <w:rStyle w:val="a5"/>
          <w:rFonts w:eastAsiaTheme="majorEastAsia"/>
          <w:color w:val="000000"/>
          <w:sz w:val="28"/>
          <w:szCs w:val="28"/>
          <w:lang w:val="en-US"/>
        </w:rPr>
        <w:t>III</w:t>
      </w:r>
      <w:r w:rsidRPr="00A12728">
        <w:rPr>
          <w:rStyle w:val="a5"/>
          <w:rFonts w:eastAsiaTheme="majorEastAsia"/>
          <w:color w:val="000000"/>
          <w:sz w:val="28"/>
          <w:szCs w:val="28"/>
        </w:rPr>
        <w:t xml:space="preserve"> квартал 2019 года» для Одинцовского городского округа Московской области предельная стоимость 1 квадратного метра общей площади жилья установлена в размере – 119 073 (сто девятнадцать тысяч семьдесят три) рубля</w:t>
      </w:r>
      <w:r w:rsidR="003243E2">
        <w:rPr>
          <w:rStyle w:val="a5"/>
          <w:rFonts w:eastAsiaTheme="majorEastAsia"/>
          <w:color w:val="000000"/>
          <w:sz w:val="28"/>
          <w:szCs w:val="28"/>
        </w:rPr>
        <w:t>.</w:t>
      </w:r>
      <w:r>
        <w:rPr>
          <w:rStyle w:val="a5"/>
          <w:rFonts w:eastAsiaTheme="majorEastAsia"/>
          <w:color w:val="000000"/>
          <w:sz w:val="28"/>
          <w:szCs w:val="28"/>
        </w:rPr>
        <w:t>»;</w:t>
      </w:r>
    </w:p>
    <w:p w:rsidR="001D0E6A" w:rsidRDefault="004362E1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50B56">
        <w:rPr>
          <w:sz w:val="28"/>
          <w:szCs w:val="28"/>
        </w:rPr>
        <w:t>в абзаце двенадцат</w:t>
      </w:r>
      <w:r>
        <w:rPr>
          <w:sz w:val="28"/>
          <w:szCs w:val="28"/>
        </w:rPr>
        <w:t>ом</w:t>
      </w:r>
      <w:r w:rsidR="00B50B56">
        <w:rPr>
          <w:sz w:val="28"/>
          <w:szCs w:val="28"/>
        </w:rPr>
        <w:t xml:space="preserve"> </w:t>
      </w:r>
      <w:r w:rsidR="001D0E6A">
        <w:rPr>
          <w:sz w:val="28"/>
          <w:szCs w:val="28"/>
        </w:rPr>
        <w:t>раздел</w:t>
      </w:r>
      <w:r w:rsidR="00B50B56">
        <w:rPr>
          <w:sz w:val="28"/>
          <w:szCs w:val="28"/>
        </w:rPr>
        <w:t xml:space="preserve">а 1 </w:t>
      </w:r>
      <w:r w:rsidR="001D0E6A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1D0E6A">
        <w:rPr>
          <w:sz w:val="28"/>
          <w:szCs w:val="28"/>
        </w:rPr>
        <w:t>одержание проблемы и обоснование необходимости ее решения» слов</w:t>
      </w:r>
      <w:r w:rsidR="00B50B56">
        <w:rPr>
          <w:sz w:val="28"/>
          <w:szCs w:val="28"/>
        </w:rPr>
        <w:t>а</w:t>
      </w:r>
      <w:r w:rsidR="001D0E6A">
        <w:rPr>
          <w:sz w:val="28"/>
          <w:szCs w:val="28"/>
        </w:rPr>
        <w:t xml:space="preserve"> «</w:t>
      </w:r>
      <w:r w:rsidR="00B50B56">
        <w:rPr>
          <w:sz w:val="28"/>
          <w:szCs w:val="28"/>
        </w:rPr>
        <w:t xml:space="preserve">к настоящей Программе </w:t>
      </w:r>
      <w:r w:rsidR="001D0E6A">
        <w:rPr>
          <w:sz w:val="28"/>
          <w:szCs w:val="28"/>
        </w:rPr>
        <w:t>прилагает» заменить слов</w:t>
      </w:r>
      <w:r w:rsidR="00B50B56">
        <w:rPr>
          <w:sz w:val="28"/>
          <w:szCs w:val="28"/>
        </w:rPr>
        <w:t xml:space="preserve">ами </w:t>
      </w:r>
      <w:r w:rsidR="001D0E6A">
        <w:rPr>
          <w:sz w:val="28"/>
          <w:szCs w:val="28"/>
        </w:rPr>
        <w:t>«</w:t>
      </w:r>
      <w:r w:rsidR="00B50B56">
        <w:rPr>
          <w:sz w:val="28"/>
          <w:szCs w:val="28"/>
        </w:rPr>
        <w:t xml:space="preserve">к настоящей Программе </w:t>
      </w:r>
      <w:r w:rsidR="001D0E6A">
        <w:rPr>
          <w:sz w:val="28"/>
          <w:szCs w:val="28"/>
        </w:rPr>
        <w:t>прилагается».</w:t>
      </w:r>
    </w:p>
    <w:p w:rsidR="001D0E6A" w:rsidRDefault="001D0E6A" w:rsidP="001D0E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0B56">
        <w:rPr>
          <w:sz w:val="28"/>
          <w:szCs w:val="28"/>
        </w:rPr>
        <w:t>Приложение №1 к муниципальной программе изложить в редакции согласно Приложения к настоящему решению.</w:t>
      </w:r>
    </w:p>
    <w:p w:rsidR="001D0E6A" w:rsidRDefault="001D0E6A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Опубликовать настоящее Решение в </w:t>
      </w:r>
      <w:r w:rsidR="004362E1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области.</w:t>
      </w:r>
    </w:p>
    <w:p w:rsidR="001D0E6A" w:rsidRDefault="001D0E6A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</w:t>
      </w:r>
      <w:r w:rsidR="005D3D9D">
        <w:rPr>
          <w:sz w:val="28"/>
          <w:szCs w:val="28"/>
        </w:rPr>
        <w:t>о дня опубликования</w:t>
      </w:r>
      <w:r>
        <w:rPr>
          <w:sz w:val="28"/>
          <w:szCs w:val="28"/>
        </w:rPr>
        <w:t>.</w:t>
      </w:r>
    </w:p>
    <w:p w:rsidR="001D0E6A" w:rsidRDefault="001D0E6A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решения возложить на начальника территориального управления Барвихинс</w:t>
      </w:r>
      <w:r w:rsidR="006840A6">
        <w:rPr>
          <w:sz w:val="28"/>
          <w:szCs w:val="28"/>
        </w:rPr>
        <w:t>кое А</w:t>
      </w:r>
      <w:r>
        <w:rPr>
          <w:sz w:val="28"/>
          <w:szCs w:val="28"/>
        </w:rPr>
        <w:t xml:space="preserve">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Потапчука</w:t>
      </w:r>
      <w:proofErr w:type="spellEnd"/>
      <w:r>
        <w:rPr>
          <w:sz w:val="28"/>
          <w:szCs w:val="28"/>
        </w:rPr>
        <w:t xml:space="preserve"> Г.В.</w:t>
      </w:r>
    </w:p>
    <w:p w:rsidR="001D0E6A" w:rsidRDefault="001D0E6A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43E2" w:rsidRDefault="003243E2" w:rsidP="001D0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E6A" w:rsidRDefault="001D0E6A" w:rsidP="001D0E6A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D0E6A" w:rsidRDefault="001D0E6A" w:rsidP="001D0E6A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       </w:t>
      </w:r>
      <w:r w:rsidR="00B50B56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Т.В. Одинцова</w:t>
      </w:r>
      <w:bookmarkStart w:id="0" w:name="_GoBack"/>
      <w:bookmarkEnd w:id="0"/>
    </w:p>
    <w:sectPr w:rsidR="001D0E6A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4"/>
    <w:rsid w:val="001D0E6A"/>
    <w:rsid w:val="001F66D2"/>
    <w:rsid w:val="00221694"/>
    <w:rsid w:val="003243E2"/>
    <w:rsid w:val="004362E1"/>
    <w:rsid w:val="0047501B"/>
    <w:rsid w:val="005D3D9D"/>
    <w:rsid w:val="00603E83"/>
    <w:rsid w:val="00646BB0"/>
    <w:rsid w:val="006840A6"/>
    <w:rsid w:val="00875713"/>
    <w:rsid w:val="009F071A"/>
    <w:rsid w:val="00B50B56"/>
    <w:rsid w:val="00C232E4"/>
    <w:rsid w:val="00D627F9"/>
    <w:rsid w:val="00D739CD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9696-40DC-497D-A35D-3E363E4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9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Body Text"/>
    <w:basedOn w:val="a"/>
    <w:link w:val="a5"/>
    <w:rsid w:val="00B50B56"/>
    <w:pPr>
      <w:spacing w:after="120"/>
    </w:pPr>
  </w:style>
  <w:style w:type="character" w:customStyle="1" w:styleId="a5">
    <w:name w:val="Основной текст Знак"/>
    <w:basedOn w:val="a0"/>
    <w:link w:val="a4"/>
    <w:rsid w:val="00B50B56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47A-138B-4EED-B739-3F470590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13</cp:revision>
  <cp:lastPrinted>2019-08-29T14:49:00Z</cp:lastPrinted>
  <dcterms:created xsi:type="dcterms:W3CDTF">2019-08-26T11:59:00Z</dcterms:created>
  <dcterms:modified xsi:type="dcterms:W3CDTF">2019-09-05T13:37:00Z</dcterms:modified>
</cp:coreProperties>
</file>