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2" w:rsidRDefault="002366B2" w:rsidP="002366B2">
      <w:pPr>
        <w:jc w:val="center"/>
      </w:pPr>
      <w:r>
        <w:t>СОВЕТ ДЕПУТАТОВ</w:t>
      </w:r>
    </w:p>
    <w:p w:rsidR="002366B2" w:rsidRDefault="002366B2" w:rsidP="002366B2">
      <w:pPr>
        <w:jc w:val="center"/>
      </w:pPr>
      <w:r>
        <w:t>ОДИНЦОВСКОГО ГОРОДСКОГО ОКРУГА</w:t>
      </w:r>
    </w:p>
    <w:p w:rsidR="002366B2" w:rsidRDefault="002366B2" w:rsidP="002366B2">
      <w:pPr>
        <w:jc w:val="center"/>
        <w:rPr>
          <w:b/>
        </w:rPr>
      </w:pPr>
      <w:r>
        <w:t>МОСКОВСКОЙ ОБЛАСТИ</w:t>
      </w:r>
    </w:p>
    <w:p w:rsidR="002366B2" w:rsidRDefault="002366B2" w:rsidP="002366B2">
      <w:pPr>
        <w:jc w:val="center"/>
        <w:rPr>
          <w:b/>
        </w:rPr>
      </w:pPr>
    </w:p>
    <w:p w:rsidR="002366B2" w:rsidRDefault="002366B2" w:rsidP="002366B2">
      <w:pPr>
        <w:jc w:val="center"/>
        <w:rPr>
          <w:b/>
        </w:rPr>
      </w:pPr>
      <w:r>
        <w:rPr>
          <w:b/>
        </w:rPr>
        <w:t>РЕШЕНИЕ</w:t>
      </w:r>
    </w:p>
    <w:p w:rsidR="002366B2" w:rsidRDefault="002366B2" w:rsidP="002366B2">
      <w:pPr>
        <w:autoSpaceDE w:val="0"/>
        <w:autoSpaceDN w:val="0"/>
        <w:adjustRightInd w:val="0"/>
        <w:jc w:val="center"/>
        <w:rPr>
          <w:b/>
        </w:rPr>
      </w:pPr>
      <w:r>
        <w:rPr>
          <w:u w:val="single"/>
        </w:rPr>
        <w:t xml:space="preserve">от 29.09.2020 № </w:t>
      </w:r>
      <w:r>
        <w:rPr>
          <w:u w:val="single"/>
        </w:rPr>
        <w:t>1</w:t>
      </w:r>
      <w:r>
        <w:rPr>
          <w:u w:val="single"/>
        </w:rPr>
        <w:t>/19</w:t>
      </w:r>
    </w:p>
    <w:p w:rsidR="003D1E07" w:rsidRPr="003D1E07" w:rsidRDefault="003D1E07" w:rsidP="00BA2631">
      <w:pPr>
        <w:jc w:val="center"/>
        <w:textAlignment w:val="top"/>
        <w:rPr>
          <w:rFonts w:eastAsia="Times New Roman"/>
          <w:lang w:eastAsia="ru-RU"/>
        </w:rPr>
      </w:pPr>
    </w:p>
    <w:p w:rsidR="003D1E07" w:rsidRPr="003D1E07" w:rsidRDefault="003D1E07" w:rsidP="00BA2631">
      <w:pPr>
        <w:jc w:val="center"/>
        <w:textAlignment w:val="top"/>
        <w:rPr>
          <w:rFonts w:eastAsia="Times New Roman"/>
          <w:lang w:eastAsia="ru-RU"/>
        </w:rPr>
      </w:pPr>
    </w:p>
    <w:p w:rsidR="005A44B3" w:rsidRPr="003D1E07" w:rsidRDefault="00BA2631" w:rsidP="00BA2631">
      <w:pPr>
        <w:jc w:val="center"/>
        <w:textAlignment w:val="top"/>
        <w:rPr>
          <w:rFonts w:eastAsia="Times New Roman"/>
          <w:b/>
          <w:lang w:eastAsia="ru-RU"/>
        </w:rPr>
      </w:pPr>
      <w:r w:rsidRPr="003D1E07">
        <w:rPr>
          <w:rFonts w:eastAsia="Times New Roman"/>
          <w:b/>
          <w:lang w:eastAsia="ru-RU"/>
        </w:rPr>
        <w:t xml:space="preserve">О внесении изменений и дополнений в Устав </w:t>
      </w:r>
    </w:p>
    <w:p w:rsidR="00BA2631" w:rsidRDefault="00BA2631" w:rsidP="00BA2631">
      <w:pPr>
        <w:jc w:val="center"/>
        <w:textAlignment w:val="top"/>
        <w:rPr>
          <w:rFonts w:eastAsia="Times New Roman"/>
          <w:b/>
          <w:lang w:eastAsia="ru-RU"/>
        </w:rPr>
      </w:pPr>
      <w:r w:rsidRPr="003D1E07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2366B2" w:rsidRDefault="002366B2" w:rsidP="00BA2631">
      <w:pPr>
        <w:jc w:val="center"/>
        <w:textAlignment w:val="top"/>
        <w:rPr>
          <w:rFonts w:eastAsia="Times New Roman"/>
          <w:b/>
          <w:lang w:eastAsia="ru-RU"/>
        </w:rPr>
      </w:pPr>
    </w:p>
    <w:p w:rsidR="002366B2" w:rsidRPr="003D1E07" w:rsidRDefault="002366B2" w:rsidP="00BA2631">
      <w:pPr>
        <w:jc w:val="center"/>
        <w:textAlignment w:val="top"/>
        <w:rPr>
          <w:rFonts w:eastAsia="Times New Roman"/>
          <w:b/>
          <w:lang w:eastAsia="ru-RU"/>
        </w:rPr>
      </w:pPr>
    </w:p>
    <w:p w:rsidR="002366B2" w:rsidRDefault="002366B2" w:rsidP="002366B2">
      <w:pPr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Зарегистрировано Управлением Министерства юстиции Российской Федерации </w:t>
      </w:r>
    </w:p>
    <w:p w:rsidR="002366B2" w:rsidRDefault="002366B2" w:rsidP="002366B2">
      <w:pPr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Московской области </w:t>
      </w:r>
      <w:r>
        <w:rPr>
          <w:rFonts w:eastAsia="Times New Roman"/>
          <w:lang w:eastAsia="ru-RU"/>
        </w:rPr>
        <w:t>21.10.</w:t>
      </w:r>
      <w:r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под государственным регистрационным </w:t>
      </w:r>
    </w:p>
    <w:p w:rsidR="002366B2" w:rsidRDefault="002366B2" w:rsidP="002366B2">
      <w:pPr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val="en-US" w:eastAsia="ru-RU"/>
        </w:rPr>
        <w:t>RU</w:t>
      </w:r>
      <w:r>
        <w:rPr>
          <w:rFonts w:eastAsia="Times New Roman"/>
          <w:lang w:eastAsia="ru-RU"/>
        </w:rPr>
        <w:t>503680002020001</w:t>
      </w:r>
    </w:p>
    <w:p w:rsidR="0041734D" w:rsidRPr="003D1E07" w:rsidRDefault="0041734D" w:rsidP="00BA2631">
      <w:pPr>
        <w:jc w:val="center"/>
        <w:textAlignment w:val="top"/>
        <w:rPr>
          <w:rFonts w:eastAsia="Times New Roman"/>
          <w:lang w:eastAsia="ru-RU"/>
        </w:rPr>
      </w:pPr>
    </w:p>
    <w:p w:rsidR="00BA2631" w:rsidRPr="003D1E07" w:rsidRDefault="00BA2631" w:rsidP="0001560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В целях приведения Устава Одинцовского городского округа Московской области в соответствие с действующим законодательством Российской Федерации, руководствуясь Федеральным законом от 06.10.2003 № 131-ФЗ</w:t>
      </w:r>
      <w:r w:rsidR="0041734D" w:rsidRPr="003D1E07">
        <w:rPr>
          <w:rFonts w:eastAsia="Times New Roman"/>
          <w:lang w:eastAsia="ru-RU"/>
        </w:rPr>
        <w:t xml:space="preserve"> </w:t>
      </w:r>
      <w:r w:rsidRPr="003D1E07">
        <w:rPr>
          <w:rFonts w:eastAsia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15603" w:rsidRPr="003D1E07">
        <w:t xml:space="preserve">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r w:rsidR="00FA7131" w:rsidRPr="003D1E07">
        <w:rPr>
          <w:rFonts w:eastAsia="Times New Roman"/>
          <w:lang w:eastAsia="ru-RU"/>
        </w:rPr>
        <w:t xml:space="preserve">Законом Московской области от </w:t>
      </w:r>
      <w:r w:rsidR="00FA7131" w:rsidRPr="003D1E07">
        <w:t xml:space="preserve">18.09.2009 </w:t>
      </w:r>
      <w:r w:rsidR="003D1E07">
        <w:t xml:space="preserve">                     </w:t>
      </w:r>
      <w:r w:rsidR="00FA7131" w:rsidRPr="003D1E07">
        <w:t xml:space="preserve">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 </w:t>
      </w:r>
      <w:r w:rsidRPr="003D1E07">
        <w:rPr>
          <w:rFonts w:eastAsia="Times New Roman"/>
          <w:lang w:eastAsia="ru-RU"/>
        </w:rPr>
        <w:t xml:space="preserve">Совет депутатов Одинцовского городского округа Московской области </w:t>
      </w:r>
    </w:p>
    <w:p w:rsidR="00FE4763" w:rsidRPr="003D1E07" w:rsidRDefault="00FE4763" w:rsidP="0071069F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BA2631" w:rsidRPr="003D1E07" w:rsidRDefault="00BA2631" w:rsidP="0071069F">
      <w:pPr>
        <w:ind w:firstLine="709"/>
        <w:jc w:val="center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РЕШИЛ:</w:t>
      </w:r>
    </w:p>
    <w:p w:rsidR="00BA2631" w:rsidRPr="003D1E07" w:rsidRDefault="00BA2631" w:rsidP="00FA7131">
      <w:pPr>
        <w:tabs>
          <w:tab w:val="left" w:pos="1276"/>
        </w:tabs>
        <w:ind w:firstLine="709"/>
        <w:jc w:val="center"/>
        <w:textAlignment w:val="top"/>
        <w:rPr>
          <w:rFonts w:eastAsia="Times New Roman"/>
          <w:lang w:eastAsia="ru-RU"/>
        </w:rPr>
      </w:pPr>
    </w:p>
    <w:p w:rsidR="00BA2631" w:rsidRPr="003D1E07" w:rsidRDefault="00BA2631" w:rsidP="00FA7131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Внести в Устав Одинцовского городского округа Московской области (далее - Устав) следующие изменения и дополнения:</w:t>
      </w:r>
    </w:p>
    <w:p w:rsidR="00015603" w:rsidRPr="003D1E07" w:rsidRDefault="00015603" w:rsidP="00FA7131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Абзац девятнадцатый статьи 3 Устава изложить в новой редакции:</w:t>
      </w:r>
    </w:p>
    <w:p w:rsidR="00015603" w:rsidRPr="003D1E07" w:rsidRDefault="00015603" w:rsidP="00015603">
      <w:pPr>
        <w:pStyle w:val="a3"/>
        <w:tabs>
          <w:tab w:val="left" w:pos="1276"/>
        </w:tabs>
        <w:ind w:left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«Анашкино – поселок;»;</w:t>
      </w:r>
    </w:p>
    <w:p w:rsidR="00015603" w:rsidRPr="003D1E07" w:rsidRDefault="00015603" w:rsidP="00FA7131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Абзац девяносто восемь статьи 3 Устава изложить в новой редакции:</w:t>
      </w:r>
    </w:p>
    <w:p w:rsidR="00015603" w:rsidRPr="003D1E07" w:rsidRDefault="00015603" w:rsidP="00015603">
      <w:pPr>
        <w:pStyle w:val="a3"/>
        <w:tabs>
          <w:tab w:val="left" w:pos="1276"/>
        </w:tabs>
        <w:ind w:left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«Кобяково – поселок;»;</w:t>
      </w:r>
    </w:p>
    <w:p w:rsidR="0020278A" w:rsidRPr="003D1E07" w:rsidRDefault="00E62ACB" w:rsidP="00FA7131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В абзаце первом части 4 статьи 15 Устава слова «шесть месяцев» заменить словами «один год»;</w:t>
      </w:r>
    </w:p>
    <w:p w:rsidR="00BA2631" w:rsidRPr="003D1E07" w:rsidRDefault="00813E6E" w:rsidP="00FA7131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Ч</w:t>
      </w:r>
      <w:r w:rsidR="00193411" w:rsidRPr="003D1E07">
        <w:rPr>
          <w:rFonts w:eastAsia="Times New Roman"/>
          <w:lang w:eastAsia="ru-RU"/>
        </w:rPr>
        <w:t>аст</w:t>
      </w:r>
      <w:r w:rsidRPr="003D1E07">
        <w:rPr>
          <w:rFonts w:eastAsia="Times New Roman"/>
          <w:lang w:eastAsia="ru-RU"/>
        </w:rPr>
        <w:t>ь</w:t>
      </w:r>
      <w:r w:rsidR="00193411" w:rsidRPr="003D1E07">
        <w:rPr>
          <w:rFonts w:eastAsia="Times New Roman"/>
          <w:lang w:eastAsia="ru-RU"/>
        </w:rPr>
        <w:t xml:space="preserve"> 7 статьи 32</w:t>
      </w:r>
      <w:r w:rsidR="00BA2631" w:rsidRPr="003D1E07">
        <w:rPr>
          <w:rFonts w:eastAsia="Times New Roman"/>
          <w:lang w:eastAsia="ru-RU"/>
        </w:rPr>
        <w:t xml:space="preserve"> Устава изложить в следующей редакции: </w:t>
      </w:r>
    </w:p>
    <w:p w:rsidR="00813E6E" w:rsidRPr="003D1E07" w:rsidRDefault="00BA2631" w:rsidP="00813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07">
        <w:rPr>
          <w:rFonts w:ascii="Times New Roman" w:hAnsi="Times New Roman" w:cs="Times New Roman"/>
          <w:sz w:val="28"/>
          <w:szCs w:val="28"/>
        </w:rPr>
        <w:t>«</w:t>
      </w:r>
      <w:r w:rsidR="00813E6E" w:rsidRPr="003D1E07">
        <w:rPr>
          <w:rFonts w:ascii="Times New Roman" w:hAnsi="Times New Roman" w:cs="Times New Roman"/>
          <w:sz w:val="28"/>
          <w:szCs w:val="28"/>
        </w:rPr>
        <w:t>7. Депутат Совета депутатов Городского округа, осуществляющий свои полномочия на постоянной основе, не вправе:</w:t>
      </w:r>
    </w:p>
    <w:p w:rsidR="00BA2631" w:rsidRPr="003D1E07" w:rsidRDefault="00193411" w:rsidP="00813E6E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D1E07">
        <w:t>1) заниматься предпринимательской деятельностью лично или через доверенных лиц;</w:t>
      </w:r>
    </w:p>
    <w:p w:rsidR="00193411" w:rsidRPr="003D1E07" w:rsidRDefault="00813E6E" w:rsidP="00813E6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lastRenderedPageBreak/>
        <w:t>2</w:t>
      </w:r>
      <w:r w:rsidR="00193411" w:rsidRPr="003D1E07">
        <w:t>) участвовать в управлении коммерческой или некоммерческой организацией, за исключением следующих случаев:</w:t>
      </w:r>
    </w:p>
    <w:p w:rsidR="00193411" w:rsidRPr="003D1E07" w:rsidRDefault="00193411" w:rsidP="00813E6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93411" w:rsidRPr="003D1E07" w:rsidRDefault="00193411" w:rsidP="00813E6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93411" w:rsidRPr="003D1E07" w:rsidRDefault="00193411" w:rsidP="00813E6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93411" w:rsidRPr="003D1E07" w:rsidRDefault="00193411" w:rsidP="00813E6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г) пре</w:t>
      </w:r>
      <w:bookmarkStart w:id="0" w:name="_GoBack"/>
      <w:bookmarkEnd w:id="0"/>
      <w:r w:rsidRPr="003D1E07">
        <w:t>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3E6E" w:rsidRPr="003D1E07" w:rsidRDefault="00193411" w:rsidP="00813E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1E07">
        <w:t>д) иные случаи, предусмотренные федеральными законами;</w:t>
      </w:r>
    </w:p>
    <w:p w:rsidR="00813E6E" w:rsidRPr="003D1E07" w:rsidRDefault="00813E6E" w:rsidP="00813E6E">
      <w:pPr>
        <w:autoSpaceDE w:val="0"/>
        <w:autoSpaceDN w:val="0"/>
        <w:adjustRightInd w:val="0"/>
        <w:ind w:firstLine="709"/>
        <w:jc w:val="both"/>
      </w:pPr>
      <w:r w:rsidRPr="003D1E07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A2631" w:rsidRDefault="00813E6E" w:rsidP="00813E6E">
      <w:pPr>
        <w:autoSpaceDE w:val="0"/>
        <w:autoSpaceDN w:val="0"/>
        <w:adjustRightInd w:val="0"/>
        <w:ind w:firstLine="709"/>
        <w:jc w:val="both"/>
      </w:pPr>
      <w:r w:rsidRPr="003D1E07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0278A" w:rsidRPr="003D1E07" w:rsidRDefault="00813E6E" w:rsidP="00FA7131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lastRenderedPageBreak/>
        <w:t>С</w:t>
      </w:r>
      <w:r w:rsidR="0020278A" w:rsidRPr="003D1E07">
        <w:rPr>
          <w:rFonts w:eastAsia="Times New Roman"/>
          <w:lang w:eastAsia="ru-RU"/>
        </w:rPr>
        <w:t>татью 32 Устава дополнить частью 7.1 следующего содержания:</w:t>
      </w:r>
    </w:p>
    <w:p w:rsidR="0020278A" w:rsidRPr="003D1E07" w:rsidRDefault="0020278A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rPr>
          <w:rFonts w:eastAsia="Times New Roman"/>
          <w:lang w:eastAsia="ru-RU"/>
        </w:rPr>
        <w:t xml:space="preserve">«7.1. </w:t>
      </w:r>
      <w:r w:rsidRPr="003D1E07">
        <w:t>Депутату, осуществляющему свои полномочия на непостоянной основе, в соответствии с настоящим Уставом гарантируется сохранение места работы (должности) в совокупности на пять рабочих дней в месяц.»;</w:t>
      </w:r>
    </w:p>
    <w:p w:rsidR="0071069F" w:rsidRPr="003D1E07" w:rsidRDefault="00813E6E" w:rsidP="00FA7131">
      <w:pPr>
        <w:pStyle w:val="a3"/>
        <w:numPr>
          <w:ilvl w:val="0"/>
          <w:numId w:val="11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Часть</w:t>
      </w:r>
      <w:r w:rsidR="0071069F" w:rsidRPr="003D1E07">
        <w:rPr>
          <w:rFonts w:eastAsia="Times New Roman"/>
          <w:lang w:eastAsia="ru-RU"/>
        </w:rPr>
        <w:t xml:space="preserve"> 4 статьи 34 Устава изложить в следующей редакции: </w:t>
      </w:r>
    </w:p>
    <w:p w:rsidR="00813E6E" w:rsidRPr="003D1E07" w:rsidRDefault="0071069F" w:rsidP="00813E6E">
      <w:pPr>
        <w:ind w:firstLine="567"/>
      </w:pPr>
      <w:r w:rsidRPr="003D1E07">
        <w:rPr>
          <w:rFonts w:eastAsia="Times New Roman"/>
          <w:lang w:eastAsia="ru-RU"/>
        </w:rPr>
        <w:t>«</w:t>
      </w:r>
      <w:r w:rsidR="00813E6E" w:rsidRPr="003D1E07">
        <w:t>4. Глава Городского округа не вправе:</w:t>
      </w:r>
    </w:p>
    <w:p w:rsidR="0071069F" w:rsidRPr="003D1E07" w:rsidRDefault="0071069F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1) заниматься предпринимательской деятельностью лично или через доверенных лиц;</w:t>
      </w:r>
    </w:p>
    <w:p w:rsidR="0071069F" w:rsidRPr="003D1E07" w:rsidRDefault="00813E6E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2</w:t>
      </w:r>
      <w:r w:rsidR="0071069F" w:rsidRPr="003D1E07">
        <w:t>) участвовать в управлении коммерческой или некоммерческой организацией, за исключением следующих случаев:</w:t>
      </w:r>
    </w:p>
    <w:p w:rsidR="0071069F" w:rsidRPr="003D1E07" w:rsidRDefault="0071069F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1069F" w:rsidRPr="003D1E07" w:rsidRDefault="0071069F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1069F" w:rsidRPr="003D1E07" w:rsidRDefault="0071069F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1069F" w:rsidRPr="003D1E07" w:rsidRDefault="0071069F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D1E07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1069F" w:rsidRPr="003D1E07" w:rsidRDefault="0071069F" w:rsidP="00FA71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1E07">
        <w:t>д) иные случаи, предусмотренные федеральными законами;</w:t>
      </w:r>
    </w:p>
    <w:p w:rsidR="00813E6E" w:rsidRPr="003D1E07" w:rsidRDefault="00813E6E" w:rsidP="00813E6E">
      <w:pPr>
        <w:autoSpaceDE w:val="0"/>
        <w:autoSpaceDN w:val="0"/>
        <w:adjustRightInd w:val="0"/>
        <w:ind w:firstLine="709"/>
        <w:jc w:val="both"/>
      </w:pPr>
      <w:r w:rsidRPr="003D1E07"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3D1E07"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3E6E" w:rsidRPr="003D1E07" w:rsidRDefault="00813E6E" w:rsidP="00813E6E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1E07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13E6E" w:rsidRPr="003D1E07" w:rsidRDefault="00813E6E" w:rsidP="00813E6E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 xml:space="preserve">Исключить две части 4 в статье 15 Устава путем внесения изменений в порядковую нумерацию частей, а именно: перенумеровать нумерованные части </w:t>
      </w:r>
      <w:r w:rsidR="003D1E07">
        <w:rPr>
          <w:rFonts w:eastAsia="Times New Roman"/>
          <w:lang w:eastAsia="ru-RU"/>
        </w:rPr>
        <w:t xml:space="preserve">            </w:t>
      </w:r>
      <w:r w:rsidRPr="003D1E07">
        <w:rPr>
          <w:rFonts w:eastAsia="Times New Roman"/>
          <w:lang w:eastAsia="ru-RU"/>
        </w:rPr>
        <w:t>«1, 2, 3, 4, 4, 5, 6» в части «1, 2, 3, 4, 5, 6, 7».</w:t>
      </w:r>
    </w:p>
    <w:p w:rsidR="00BA2631" w:rsidRPr="003D1E07" w:rsidRDefault="00BA2631" w:rsidP="00FA7131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2. Настоящее решение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сети «Интернет» после его государственной регистрации и вступает в силу после его официального опубликования.</w:t>
      </w:r>
    </w:p>
    <w:p w:rsidR="00BA2631" w:rsidRPr="003D1E07" w:rsidRDefault="00BA2631" w:rsidP="00BA2631">
      <w:pPr>
        <w:ind w:firstLine="851"/>
        <w:jc w:val="both"/>
        <w:textAlignment w:val="top"/>
        <w:rPr>
          <w:rFonts w:eastAsia="Times New Roman"/>
          <w:lang w:eastAsia="ru-RU"/>
        </w:rPr>
      </w:pPr>
    </w:p>
    <w:p w:rsidR="00FE4763" w:rsidRPr="003D1E07" w:rsidRDefault="00FE4763" w:rsidP="00BA2631">
      <w:pPr>
        <w:ind w:firstLine="851"/>
        <w:jc w:val="both"/>
        <w:textAlignment w:val="top"/>
        <w:rPr>
          <w:rFonts w:eastAsia="Times New Roman"/>
          <w:lang w:eastAsia="ru-RU"/>
        </w:rPr>
      </w:pPr>
    </w:p>
    <w:p w:rsidR="00BA2631" w:rsidRPr="003D1E07" w:rsidRDefault="00BA2631" w:rsidP="00BA2631">
      <w:pPr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 xml:space="preserve">Председатель Совета депутатов </w:t>
      </w:r>
    </w:p>
    <w:p w:rsidR="00BA2631" w:rsidRPr="003D1E07" w:rsidRDefault="00BA2631" w:rsidP="00BA2631">
      <w:pPr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Одинцовского городского округа</w:t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Pr="003D1E07">
        <w:rPr>
          <w:rFonts w:eastAsia="Times New Roman"/>
          <w:lang w:eastAsia="ru-RU"/>
        </w:rPr>
        <w:t>Т.В. Одинцова</w:t>
      </w:r>
    </w:p>
    <w:p w:rsidR="00BA2631" w:rsidRPr="003D1E07" w:rsidRDefault="00BA2631" w:rsidP="00BA2631">
      <w:pPr>
        <w:jc w:val="both"/>
        <w:textAlignment w:val="top"/>
        <w:rPr>
          <w:rFonts w:eastAsia="Times New Roman"/>
          <w:lang w:eastAsia="ru-RU"/>
        </w:rPr>
      </w:pPr>
    </w:p>
    <w:p w:rsidR="00FE4763" w:rsidRPr="003D1E07" w:rsidRDefault="00FE4763" w:rsidP="00BA2631">
      <w:pPr>
        <w:jc w:val="both"/>
        <w:textAlignment w:val="top"/>
        <w:rPr>
          <w:rFonts w:eastAsia="Times New Roman"/>
          <w:lang w:eastAsia="ru-RU"/>
        </w:rPr>
      </w:pPr>
    </w:p>
    <w:p w:rsidR="00BA2631" w:rsidRDefault="00BA2631" w:rsidP="00BA2631">
      <w:pPr>
        <w:jc w:val="both"/>
        <w:textAlignment w:val="top"/>
        <w:rPr>
          <w:rFonts w:eastAsia="Times New Roman"/>
          <w:lang w:eastAsia="ru-RU"/>
        </w:rPr>
      </w:pPr>
      <w:r w:rsidRPr="003D1E07">
        <w:rPr>
          <w:rFonts w:eastAsia="Times New Roman"/>
          <w:lang w:eastAsia="ru-RU"/>
        </w:rPr>
        <w:t>Глава Одинцовского городского округа</w:t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="005A44B3" w:rsidRPr="003D1E07">
        <w:rPr>
          <w:rFonts w:eastAsia="Times New Roman"/>
          <w:lang w:eastAsia="ru-RU"/>
        </w:rPr>
        <w:tab/>
      </w:r>
      <w:r w:rsidRPr="003D1E07">
        <w:rPr>
          <w:rFonts w:eastAsia="Times New Roman"/>
          <w:lang w:eastAsia="ru-RU"/>
        </w:rPr>
        <w:t>А.Р. Иванов</w:t>
      </w:r>
    </w:p>
    <w:sectPr w:rsidR="00BA2631" w:rsidSect="003D1E07">
      <w:pgSz w:w="11906" w:h="16838"/>
      <w:pgMar w:top="1134" w:right="707" w:bottom="1134" w:left="1134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DD" w:rsidRDefault="004D07DD" w:rsidP="00BA2631">
      <w:r>
        <w:separator/>
      </w:r>
    </w:p>
  </w:endnote>
  <w:endnote w:type="continuationSeparator" w:id="0">
    <w:p w:rsidR="004D07DD" w:rsidRDefault="004D07DD" w:rsidP="00B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DD" w:rsidRDefault="004D07DD" w:rsidP="00BA2631">
      <w:r>
        <w:separator/>
      </w:r>
    </w:p>
  </w:footnote>
  <w:footnote w:type="continuationSeparator" w:id="0">
    <w:p w:rsidR="004D07DD" w:rsidRDefault="004D07DD" w:rsidP="00BA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6FF8"/>
    <w:multiLevelType w:val="hybridMultilevel"/>
    <w:tmpl w:val="EC8673C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37CD71A2"/>
    <w:multiLevelType w:val="hybridMultilevel"/>
    <w:tmpl w:val="9028F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D6657A"/>
    <w:multiLevelType w:val="hybridMultilevel"/>
    <w:tmpl w:val="52AC2788"/>
    <w:lvl w:ilvl="0" w:tplc="92DA4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5603"/>
    <w:rsid w:val="00053AE4"/>
    <w:rsid w:val="00067191"/>
    <w:rsid w:val="000F736F"/>
    <w:rsid w:val="001067E8"/>
    <w:rsid w:val="00193411"/>
    <w:rsid w:val="001B24A5"/>
    <w:rsid w:val="0020278A"/>
    <w:rsid w:val="0021204C"/>
    <w:rsid w:val="002366B2"/>
    <w:rsid w:val="002E4EAC"/>
    <w:rsid w:val="00314202"/>
    <w:rsid w:val="00351D77"/>
    <w:rsid w:val="003D1E07"/>
    <w:rsid w:val="0041734D"/>
    <w:rsid w:val="004520FA"/>
    <w:rsid w:val="004556EB"/>
    <w:rsid w:val="0047501B"/>
    <w:rsid w:val="004769D5"/>
    <w:rsid w:val="004826BC"/>
    <w:rsid w:val="004D07DD"/>
    <w:rsid w:val="004F3BC8"/>
    <w:rsid w:val="0051105E"/>
    <w:rsid w:val="005A44B3"/>
    <w:rsid w:val="00666284"/>
    <w:rsid w:val="0071069F"/>
    <w:rsid w:val="007341D4"/>
    <w:rsid w:val="00785C7D"/>
    <w:rsid w:val="00793BAF"/>
    <w:rsid w:val="007A6A60"/>
    <w:rsid w:val="00813E6E"/>
    <w:rsid w:val="00875713"/>
    <w:rsid w:val="0087670F"/>
    <w:rsid w:val="008A1999"/>
    <w:rsid w:val="0098417E"/>
    <w:rsid w:val="009F071A"/>
    <w:rsid w:val="00B93F4E"/>
    <w:rsid w:val="00B94F07"/>
    <w:rsid w:val="00BA2345"/>
    <w:rsid w:val="00BA2631"/>
    <w:rsid w:val="00BD2A37"/>
    <w:rsid w:val="00CD1FA0"/>
    <w:rsid w:val="00CE20DA"/>
    <w:rsid w:val="00D01A12"/>
    <w:rsid w:val="00D131FA"/>
    <w:rsid w:val="00D4117E"/>
    <w:rsid w:val="00D6112C"/>
    <w:rsid w:val="00DF4048"/>
    <w:rsid w:val="00E218FA"/>
    <w:rsid w:val="00E62ACB"/>
    <w:rsid w:val="00E848C0"/>
    <w:rsid w:val="00E87810"/>
    <w:rsid w:val="00F21EEA"/>
    <w:rsid w:val="00F53ACA"/>
    <w:rsid w:val="00FA7131"/>
    <w:rsid w:val="00FD7130"/>
    <w:rsid w:val="00FE4763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0F25"/>
  <w15:docId w15:val="{22FD2912-EF32-4636-ABBD-2CAF4EE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631"/>
  </w:style>
  <w:style w:type="paragraph" w:styleId="a8">
    <w:name w:val="footer"/>
    <w:basedOn w:val="a"/>
    <w:link w:val="a9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631"/>
  </w:style>
  <w:style w:type="paragraph" w:customStyle="1" w:styleId="ConsPlusNormal">
    <w:name w:val="ConsPlusNormal"/>
    <w:rsid w:val="00813E6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21</cp:revision>
  <cp:lastPrinted>2020-09-25T14:43:00Z</cp:lastPrinted>
  <dcterms:created xsi:type="dcterms:W3CDTF">2019-10-30T06:14:00Z</dcterms:created>
  <dcterms:modified xsi:type="dcterms:W3CDTF">2020-11-03T12:15:00Z</dcterms:modified>
</cp:coreProperties>
</file>