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0F" w:rsidRPr="008D000F" w:rsidRDefault="008D000F" w:rsidP="008D000F">
      <w:pPr>
        <w:jc w:val="center"/>
        <w:rPr>
          <w:rFonts w:eastAsia="Times New Roman"/>
        </w:rPr>
      </w:pPr>
      <w:r w:rsidRPr="008D000F">
        <w:rPr>
          <w:rFonts w:eastAsia="Times New Roman"/>
        </w:rPr>
        <w:t>СОВЕТ ДЕПУТАТОВ</w:t>
      </w:r>
    </w:p>
    <w:p w:rsidR="008D000F" w:rsidRPr="008D000F" w:rsidRDefault="008D000F" w:rsidP="008D000F">
      <w:pPr>
        <w:jc w:val="center"/>
        <w:rPr>
          <w:rFonts w:eastAsia="Times New Roman"/>
        </w:rPr>
      </w:pPr>
      <w:r w:rsidRPr="008D000F">
        <w:rPr>
          <w:rFonts w:eastAsia="Times New Roman"/>
        </w:rPr>
        <w:t>ОДИНЦОВСКОГО ГОРОДСКОГО ОКРУГА</w:t>
      </w:r>
    </w:p>
    <w:p w:rsidR="008D000F" w:rsidRPr="008D000F" w:rsidRDefault="008D000F" w:rsidP="008D000F">
      <w:pPr>
        <w:jc w:val="center"/>
        <w:rPr>
          <w:rFonts w:eastAsia="Times New Roman"/>
          <w:b/>
        </w:rPr>
      </w:pPr>
      <w:r w:rsidRPr="008D000F">
        <w:rPr>
          <w:rFonts w:eastAsia="Times New Roman"/>
        </w:rPr>
        <w:t>МОСКОВСКОЙ ОБЛАСТИ</w:t>
      </w:r>
    </w:p>
    <w:p w:rsidR="008D000F" w:rsidRPr="008D000F" w:rsidRDefault="008D000F" w:rsidP="008D000F">
      <w:pPr>
        <w:jc w:val="center"/>
        <w:rPr>
          <w:rFonts w:eastAsia="Times New Roman"/>
          <w:b/>
        </w:rPr>
      </w:pPr>
    </w:p>
    <w:p w:rsidR="008D000F" w:rsidRPr="008D000F" w:rsidRDefault="008D000F" w:rsidP="008D000F">
      <w:pPr>
        <w:jc w:val="center"/>
        <w:rPr>
          <w:rFonts w:eastAsia="Times New Roman"/>
          <w:b/>
        </w:rPr>
      </w:pPr>
      <w:r w:rsidRPr="008D000F">
        <w:rPr>
          <w:rFonts w:eastAsia="Times New Roman"/>
          <w:b/>
        </w:rPr>
        <w:t>РЕШЕНИЕ</w:t>
      </w:r>
    </w:p>
    <w:p w:rsidR="008D000F" w:rsidRPr="008D000F" w:rsidRDefault="008D000F" w:rsidP="008D000F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8D000F">
        <w:rPr>
          <w:rFonts w:eastAsia="Times New Roman"/>
          <w:u w:val="single"/>
        </w:rPr>
        <w:t xml:space="preserve">от 25.11.2020 № </w:t>
      </w:r>
      <w:r>
        <w:rPr>
          <w:rFonts w:eastAsia="Times New Roman"/>
          <w:u w:val="single"/>
        </w:rPr>
        <w:t>10</w:t>
      </w:r>
      <w:r w:rsidRPr="008D000F">
        <w:rPr>
          <w:rFonts w:eastAsia="Times New Roman"/>
          <w:u w:val="single"/>
        </w:rPr>
        <w:t>/20</w:t>
      </w: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76E58" w:rsidRDefault="00176E58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8A2DBD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111F" w:rsidRDefault="00593388" w:rsidP="0006111F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соблюдении</w:t>
      </w:r>
      <w:r w:rsidR="00176E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ограничений, запретов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и 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исполнени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обязанностей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установленных</w:t>
      </w:r>
      <w:r w:rsidR="00176E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федеральным законодательством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 противодействии коррупции,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лицами, замеща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ющими муниципальные должности </w:t>
      </w:r>
      <w:r w:rsidR="008A2D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0C1891" w:rsidRPr="000C1891" w:rsidRDefault="00593388" w:rsidP="0006111F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 органах местного самоуправления</w:t>
      </w:r>
      <w:r w:rsidR="008A2D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Одинцовского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городск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ого округа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Московской области</w:t>
      </w:r>
    </w:p>
    <w:p w:rsidR="00807EB1" w:rsidRDefault="00807EB1" w:rsidP="00CD383B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593388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федеральными законами от 25.12.2008 № 273-ФЗ</w:t>
      </w:r>
      <w:r w:rsidR="0006111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«О противодействии коррупции», от 06.10.2003 № 131-ФЗ «Об общих принципах организации местного самоуправления в Российской Федерации,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</w:t>
      </w:r>
      <w:r w:rsidR="00AD4C68">
        <w:rPr>
          <w:rFonts w:asciiTheme="minorHAnsi" w:hAnsiTheme="minorHAnsi" w:cstheme="minorHAnsi"/>
          <w:color w:val="000000" w:themeColor="text1"/>
          <w:sz w:val="28"/>
          <w:szCs w:val="28"/>
        </w:rPr>
        <w:t>внесении изменений в некоторые правовые акты Президента Российско</w:t>
      </w:r>
      <w:r w:rsidR="00956170">
        <w:rPr>
          <w:rFonts w:asciiTheme="minorHAnsi" w:hAnsiTheme="minorHAnsi" w:cstheme="minorHAnsi"/>
          <w:color w:val="000000" w:themeColor="text1"/>
          <w:sz w:val="28"/>
          <w:szCs w:val="28"/>
        </w:rPr>
        <w:t>й Федерации», Законом Московской области от 08.11.2017 № 189/2017-ОЗ</w:t>
      </w:r>
      <w:r w:rsidR="0006111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</w:t>
      </w:r>
      <w:r w:rsidR="0095617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«О порядке представления гражданами, претендующими на замещение муниципальных должностей в Московской области</w:t>
      </w:r>
      <w:r w:rsidR="004D49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сведений о доходах, расходах, об имуществе и обязательствах имущественного характера», </w:t>
      </w:r>
      <w:r w:rsidR="001C2F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руководствуясь постановлением Губернатора Московской области от 08.07.2019 3 315-ПГ «О некоторых вопросах деятельности комиссии по координации работы по противодействию коррупции в Московской области», </w:t>
      </w:r>
      <w:r w:rsidR="00AC141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Уставом Одинцовского городского округа Московской области, </w:t>
      </w:r>
      <w:r w:rsidR="00957913"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</w:t>
      </w:r>
      <w:r w:rsid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дского округа </w:t>
      </w:r>
    </w:p>
    <w:p w:rsidR="00E845D0" w:rsidRPr="00957913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06111F" w:rsidRDefault="0006111F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C2F57" w:rsidRDefault="001C2F57" w:rsidP="006E2B55">
      <w:pPr>
        <w:pStyle w:val="aa"/>
        <w:tabs>
          <w:tab w:val="left" w:pos="7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C2F57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Создать Комиссию по соблюдению ограничений, запретов и исполнению 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обязанностей,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установленных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федеральным законодательством о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противодействии коррупции, лицами, заме</w:t>
      </w:r>
      <w:r w:rsidR="001F12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щающими муниципальные должности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в органах местного самоуправления Одинцовского городского округа.</w:t>
      </w:r>
    </w:p>
    <w:p w:rsidR="00380C45" w:rsidRDefault="00C267FE" w:rsidP="006E2B55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Утвердить Положение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 К</w:t>
      </w:r>
      <w:r w:rsidR="002B4AA6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>омиссии по со</w:t>
      </w:r>
      <w:r w:rsidR="001F122F">
        <w:rPr>
          <w:rFonts w:asciiTheme="minorHAnsi" w:hAnsiTheme="minorHAnsi" w:cstheme="minorHAnsi"/>
          <w:color w:val="000000" w:themeColor="text1"/>
          <w:sz w:val="28"/>
          <w:szCs w:val="28"/>
        </w:rPr>
        <w:t>блюдению ограничений, запретов</w:t>
      </w:r>
      <w:r w:rsidR="002B4AA6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исполнению обязанностей, установленных федеральным законодательством, лицами, замещающими муниципальные должности Одинцовского  городского округа Московской области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(прилагается).</w:t>
      </w:r>
    </w:p>
    <w:p w:rsidR="0077702E" w:rsidRDefault="00C267FE" w:rsidP="0077702E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3</w:t>
      </w:r>
      <w:r w:rsidR="00286334">
        <w:rPr>
          <w:rFonts w:asciiTheme="minorHAnsi" w:hAnsiTheme="minorHAnsi" w:cstheme="minorHAnsi"/>
          <w:color w:val="000000" w:themeColor="text1"/>
          <w:sz w:val="28"/>
          <w:szCs w:val="28"/>
        </w:rPr>
        <w:t>. Утвердить состав К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омиссии по </w:t>
      </w:r>
      <w:r w:rsidR="0077702E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>со</w:t>
      </w:r>
      <w:r w:rsidR="001F122F">
        <w:rPr>
          <w:rFonts w:asciiTheme="minorHAnsi" w:hAnsiTheme="minorHAnsi" w:cstheme="minorHAnsi"/>
          <w:color w:val="000000" w:themeColor="text1"/>
          <w:sz w:val="28"/>
          <w:szCs w:val="28"/>
        </w:rPr>
        <w:t>блюдению ограничений, запретов</w:t>
      </w:r>
      <w:r w:rsidR="0077702E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исполнению обязанностей, установленных федеральным законодательством, лицами, замещающими муниципальные должности Одинцовского городского округа Московской области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(прилагается).</w:t>
      </w:r>
    </w:p>
    <w:p w:rsidR="00361BEB" w:rsidRDefault="00641BA1" w:rsidP="003C19F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4. Утвердить Порядок сообщения лицами, замещающими</w:t>
      </w:r>
      <w:r w:rsidR="00361B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муниципальные должности в Совете депутатов Одинцовского городского округа и Контрольно-счетной палате Одинцовского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90B6F" w:rsidRDefault="003C19F0" w:rsidP="0077702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8609E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sz w:val="28"/>
          <w:szCs w:val="28"/>
        </w:rPr>
        <w:t xml:space="preserve"> 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Опубликовать настоящее </w:t>
      </w:r>
      <w:r w:rsidR="00F54FEF">
        <w:rPr>
          <w:rFonts w:asciiTheme="minorHAnsi" w:hAnsiTheme="minorHAnsi" w:cstheme="minorHAnsi"/>
          <w:sz w:val="28"/>
          <w:szCs w:val="28"/>
        </w:rPr>
        <w:t>решение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 в официальных средствах массовой информации и на официальном сайте Одинцовского городского округа Моск</w:t>
      </w:r>
      <w:r w:rsidR="00B37E49">
        <w:rPr>
          <w:rFonts w:asciiTheme="minorHAnsi" w:hAnsiTheme="minorHAnsi" w:cstheme="minorHAnsi"/>
          <w:sz w:val="28"/>
          <w:szCs w:val="28"/>
        </w:rPr>
        <w:t>овской области в сети «Интернет</w:t>
      </w:r>
      <w:r w:rsidR="00B37E49" w:rsidRPr="00B37E49">
        <w:rPr>
          <w:rFonts w:asciiTheme="minorHAnsi" w:hAnsiTheme="minorHAnsi" w:cstheme="minorHAnsi"/>
          <w:sz w:val="28"/>
          <w:szCs w:val="28"/>
        </w:rPr>
        <w:t>».</w:t>
      </w:r>
    </w:p>
    <w:p w:rsidR="00A90B6F" w:rsidRDefault="003C19F0" w:rsidP="003C19F0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A90B6F" w:rsidRPr="00376FEF">
        <w:rPr>
          <w:rFonts w:asciiTheme="minorHAnsi" w:hAnsiTheme="minorHAnsi" w:cstheme="minorHAnsi"/>
          <w:sz w:val="28"/>
          <w:szCs w:val="28"/>
        </w:rPr>
        <w:t xml:space="preserve">Настоящее решение вступает </w:t>
      </w:r>
      <w:r w:rsidR="00B37E49" w:rsidRPr="00B37E49">
        <w:rPr>
          <w:rFonts w:asciiTheme="minorHAnsi" w:hAnsiTheme="minorHAnsi" w:cstheme="minorHAnsi"/>
          <w:sz w:val="28"/>
          <w:szCs w:val="28"/>
        </w:rPr>
        <w:t>в силу со дня его официального опубликования</w:t>
      </w:r>
      <w:r w:rsidR="00B37E49">
        <w:rPr>
          <w:rFonts w:asciiTheme="minorHAnsi" w:hAnsiTheme="minorHAnsi" w:cstheme="minorHAnsi"/>
          <w:sz w:val="28"/>
          <w:szCs w:val="28"/>
        </w:rPr>
        <w:t>.</w:t>
      </w:r>
    </w:p>
    <w:p w:rsidR="0077702E" w:rsidRDefault="0077702E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06111F" w:rsidRDefault="0006111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А.Р. Иванов</w:t>
      </w:r>
      <w:bookmarkStart w:id="0" w:name="_GoBack"/>
      <w:bookmarkEnd w:id="0"/>
    </w:p>
    <w:sectPr w:rsidR="00957913" w:rsidSect="00CD383B">
      <w:pgSz w:w="11906" w:h="16838"/>
      <w:pgMar w:top="1134" w:right="851" w:bottom="1134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BB" w:rsidRDefault="00141DBB" w:rsidP="00957913">
      <w:r>
        <w:separator/>
      </w:r>
    </w:p>
  </w:endnote>
  <w:endnote w:type="continuationSeparator" w:id="0">
    <w:p w:rsidR="00141DBB" w:rsidRDefault="00141DBB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BB" w:rsidRDefault="00141DBB" w:rsidP="00957913">
      <w:r>
        <w:separator/>
      </w:r>
    </w:p>
  </w:footnote>
  <w:footnote w:type="continuationSeparator" w:id="0">
    <w:p w:rsidR="00141DBB" w:rsidRDefault="00141DBB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61E00A99"/>
    <w:multiLevelType w:val="hybridMultilevel"/>
    <w:tmpl w:val="95B0F332"/>
    <w:lvl w:ilvl="0" w:tplc="F072023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32517"/>
    <w:rsid w:val="0006111F"/>
    <w:rsid w:val="000B5538"/>
    <w:rsid w:val="000C1891"/>
    <w:rsid w:val="00140227"/>
    <w:rsid w:val="00141DBB"/>
    <w:rsid w:val="00156A55"/>
    <w:rsid w:val="00165BCA"/>
    <w:rsid w:val="00176E58"/>
    <w:rsid w:val="001C2F57"/>
    <w:rsid w:val="001F122F"/>
    <w:rsid w:val="00212A7B"/>
    <w:rsid w:val="00250FD2"/>
    <w:rsid w:val="00286334"/>
    <w:rsid w:val="002B4AA6"/>
    <w:rsid w:val="002E4EAC"/>
    <w:rsid w:val="00314622"/>
    <w:rsid w:val="003362EE"/>
    <w:rsid w:val="00361BEB"/>
    <w:rsid w:val="00380C45"/>
    <w:rsid w:val="003A2133"/>
    <w:rsid w:val="003C19F0"/>
    <w:rsid w:val="00405D34"/>
    <w:rsid w:val="00443746"/>
    <w:rsid w:val="00470A77"/>
    <w:rsid w:val="0047501B"/>
    <w:rsid w:val="00487F1A"/>
    <w:rsid w:val="004D49E4"/>
    <w:rsid w:val="004F49A1"/>
    <w:rsid w:val="0050693B"/>
    <w:rsid w:val="00562105"/>
    <w:rsid w:val="00572BC6"/>
    <w:rsid w:val="00573395"/>
    <w:rsid w:val="00576585"/>
    <w:rsid w:val="00593388"/>
    <w:rsid w:val="005C175C"/>
    <w:rsid w:val="005C3F62"/>
    <w:rsid w:val="00641BA1"/>
    <w:rsid w:val="006E2B55"/>
    <w:rsid w:val="006F15F8"/>
    <w:rsid w:val="007331CB"/>
    <w:rsid w:val="00744184"/>
    <w:rsid w:val="0077702E"/>
    <w:rsid w:val="007A0694"/>
    <w:rsid w:val="00807EB1"/>
    <w:rsid w:val="008609E3"/>
    <w:rsid w:val="00875713"/>
    <w:rsid w:val="008A2DBD"/>
    <w:rsid w:val="008C29E3"/>
    <w:rsid w:val="008D000F"/>
    <w:rsid w:val="00956170"/>
    <w:rsid w:val="00957913"/>
    <w:rsid w:val="009C02AD"/>
    <w:rsid w:val="009C4787"/>
    <w:rsid w:val="009F071A"/>
    <w:rsid w:val="00A33B1C"/>
    <w:rsid w:val="00A82898"/>
    <w:rsid w:val="00A83038"/>
    <w:rsid w:val="00A85EB4"/>
    <w:rsid w:val="00A90B6F"/>
    <w:rsid w:val="00AC1412"/>
    <w:rsid w:val="00AD4C68"/>
    <w:rsid w:val="00B37E49"/>
    <w:rsid w:val="00B93F4E"/>
    <w:rsid w:val="00C05E7E"/>
    <w:rsid w:val="00C1076C"/>
    <w:rsid w:val="00C267FE"/>
    <w:rsid w:val="00C606B5"/>
    <w:rsid w:val="00C74402"/>
    <w:rsid w:val="00CD345C"/>
    <w:rsid w:val="00CD383B"/>
    <w:rsid w:val="00D36A3C"/>
    <w:rsid w:val="00E17066"/>
    <w:rsid w:val="00E845D0"/>
    <w:rsid w:val="00E87810"/>
    <w:rsid w:val="00E9742A"/>
    <w:rsid w:val="00EB79DB"/>
    <w:rsid w:val="00EC2380"/>
    <w:rsid w:val="00F50332"/>
    <w:rsid w:val="00F53ACA"/>
    <w:rsid w:val="00F54FEF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7AC9"/>
  <w15:docId w15:val="{B0C4F220-3AF8-4C51-99D5-0D25476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01B7-E1E7-48AE-947B-BF3989A8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21</cp:revision>
  <cp:lastPrinted>2020-11-23T14:05:00Z</cp:lastPrinted>
  <dcterms:created xsi:type="dcterms:W3CDTF">2020-10-27T07:08:00Z</dcterms:created>
  <dcterms:modified xsi:type="dcterms:W3CDTF">2020-11-26T09:11:00Z</dcterms:modified>
</cp:coreProperties>
</file>